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E6FE4" w14:textId="1CAAD4CB" w:rsidR="00BF34DB" w:rsidRDefault="00F943A2" w:rsidP="008334C6">
      <w:r>
        <w:t>To Global Affairs Canada</w:t>
      </w:r>
      <w:r w:rsidR="00BF34DB">
        <w:t xml:space="preserve">                                                    </w:t>
      </w:r>
      <w:r w:rsidR="003802DA">
        <w:t xml:space="preserve">                      October 23</w:t>
      </w:r>
      <w:bookmarkStart w:id="0" w:name="_GoBack"/>
      <w:bookmarkEnd w:id="0"/>
      <w:r w:rsidR="00BF34DB">
        <w:t>, 2019</w:t>
      </w:r>
    </w:p>
    <w:p w14:paraId="58814E4E" w14:textId="77777777" w:rsidR="00F943A2" w:rsidRDefault="00F943A2"/>
    <w:p w14:paraId="65364714" w14:textId="77777777" w:rsidR="00F01B36" w:rsidRDefault="00BA749F">
      <w:r>
        <w:t>Minister Freeland,</w:t>
      </w:r>
    </w:p>
    <w:p w14:paraId="6E51ACB8" w14:textId="77777777" w:rsidR="00BA749F" w:rsidRDefault="00BA749F"/>
    <w:p w14:paraId="4E5C029B" w14:textId="77777777" w:rsidR="00BA749F" w:rsidRDefault="00BA749F">
      <w:r>
        <w:t>On November 6 and 7, 2019, the General Assembly of the United Nations will be considering a resolution from Cuba entitled, “The need to end the economic, commercial and financial blockade imposed by the United States of America against Cuba”. This will be the 28’th time in as many years that the vast majority of nations of the world will once again express their support for Cuba and condemn the illegal, hostile policy of the US.</w:t>
      </w:r>
    </w:p>
    <w:p w14:paraId="3ADCE693" w14:textId="77777777" w:rsidR="00BA749F" w:rsidRDefault="00BA749F"/>
    <w:p w14:paraId="47866F51" w14:textId="2B2B804F" w:rsidR="00BA749F" w:rsidRDefault="00BA749F">
      <w:r>
        <w:t>This vote comes at a time when</w:t>
      </w:r>
      <w:r w:rsidR="003802DA">
        <w:t>,</w:t>
      </w:r>
      <w:r>
        <w:t xml:space="preserve"> under the Trump administration, we are witnessing a return to the policy of overt and ever escalating hostility and aggression against Cuba.</w:t>
      </w:r>
    </w:p>
    <w:p w14:paraId="0B694F12" w14:textId="77777777" w:rsidR="00BA749F" w:rsidRDefault="00BA749F"/>
    <w:p w14:paraId="620B1471" w14:textId="5897CDF6" w:rsidR="00BA749F" w:rsidRDefault="00BA749F">
      <w:r>
        <w:t>As Cuba’s Foreign Minister Bruno Rodríguez Parilla pointed out in his recent report to the General Assembly, in the past year, the tightening of the blockade has continued to be the central pivot of US policy toward Cuba, with increasing</w:t>
      </w:r>
      <w:r w:rsidR="00942D8D">
        <w:t>ly notable effects in its extra</w:t>
      </w:r>
      <w:r>
        <w:t>territorial application.</w:t>
      </w:r>
    </w:p>
    <w:p w14:paraId="5E1C2803" w14:textId="77777777" w:rsidR="005314C5" w:rsidRDefault="005314C5"/>
    <w:p w14:paraId="7937E9AE" w14:textId="77777777" w:rsidR="005314C5" w:rsidRPr="005314C5" w:rsidRDefault="005314C5" w:rsidP="005314C5">
      <w:pPr>
        <w:rPr>
          <w:rFonts w:ascii="Times New Roman" w:eastAsia="Times New Roman" w:hAnsi="Times New Roman" w:cs="Times New Roman"/>
        </w:rPr>
      </w:pPr>
      <w:r w:rsidRPr="005314C5">
        <w:rPr>
          <w:rFonts w:ascii="Times New Roman" w:eastAsia="Times New Roman" w:hAnsi="Times New Roman" w:cs="Times New Roman"/>
        </w:rPr>
        <w:t>The behavior of the current United States government is an insult to the international community which has for 27 consecutive years condemned the blockade of Cuba within the framework of the United Nations. It ignores successive resolutions by the United Nations General Assembly and declarations by heads of state or government of the European Union, Latin America and the Caribbean, the African Union, the Community of Latin American and Caribbean States (CELAC), the Group of 77 and China and the Non-Aligned Movement, among other organizations, which have demanded an end to the blockade of Cuba.</w:t>
      </w:r>
    </w:p>
    <w:p w14:paraId="710CBC4F" w14:textId="77777777" w:rsidR="005314C5" w:rsidRDefault="005314C5"/>
    <w:p w14:paraId="10A10588" w14:textId="77777777" w:rsidR="005314C5" w:rsidRDefault="005314C5" w:rsidP="005314C5">
      <w:pPr>
        <w:rPr>
          <w:rFonts w:ascii="Times New Roman" w:eastAsia="Times New Roman" w:hAnsi="Times New Roman" w:cs="Times New Roman"/>
        </w:rPr>
      </w:pPr>
      <w:r>
        <w:t xml:space="preserve">Foreign Minister Rodríguez went on to report that </w:t>
      </w:r>
      <w:r>
        <w:rPr>
          <w:rFonts w:ascii="Times New Roman" w:eastAsia="Times New Roman" w:hAnsi="Times New Roman" w:cs="Times New Roman"/>
        </w:rPr>
        <w:t>t</w:t>
      </w:r>
      <w:r w:rsidRPr="005314C5">
        <w:rPr>
          <w:rFonts w:ascii="Times New Roman" w:eastAsia="Times New Roman" w:hAnsi="Times New Roman" w:cs="Times New Roman"/>
        </w:rPr>
        <w:t>he blockade is a massive, flagrant, and systematic violation of the human rights of all Cuban men and women. Because of its declared goal and the political, legal, and administrative framework upon which it is sustained, these sanctions qualify as an act of genocide according to the Convention on the Prevention and Punishment of the Crime of Genocide of 1948 and as an act of economic warfare according to the Naval Conference of London of 1909. Moreover, it is in violation of the United Nations Charter and international law.</w:t>
      </w:r>
    </w:p>
    <w:p w14:paraId="0C5DFC5D" w14:textId="77777777" w:rsidR="005314C5" w:rsidRDefault="005314C5" w:rsidP="005314C5">
      <w:pPr>
        <w:rPr>
          <w:rFonts w:ascii="Times New Roman" w:eastAsia="Times New Roman" w:hAnsi="Times New Roman" w:cs="Times New Roman"/>
        </w:rPr>
      </w:pPr>
    </w:p>
    <w:p w14:paraId="0CA739FB" w14:textId="77777777" w:rsidR="005314C5" w:rsidRDefault="005314C5" w:rsidP="005314C5">
      <w:pPr>
        <w:rPr>
          <w:rFonts w:ascii="Times New Roman" w:eastAsia="Times New Roman" w:hAnsi="Times New Roman" w:cs="Times New Roman"/>
        </w:rPr>
      </w:pPr>
      <w:r>
        <w:rPr>
          <w:rFonts w:ascii="Times New Roman" w:eastAsia="Times New Roman" w:hAnsi="Times New Roman" w:cs="Times New Roman"/>
        </w:rPr>
        <w:t>Ottawa Cuba Connections has always worked to strengthen the friendship and solidarity between the people of Canada and Cuba. In our work we resolutely reaffirm the inalienable right of the people of Cuba to determine their future and their political, economic and social system without external interference.</w:t>
      </w:r>
    </w:p>
    <w:p w14:paraId="0667FC86" w14:textId="77777777" w:rsidR="005314C5" w:rsidRDefault="005314C5" w:rsidP="005314C5">
      <w:pPr>
        <w:rPr>
          <w:rFonts w:ascii="Times New Roman" w:eastAsia="Times New Roman" w:hAnsi="Times New Roman" w:cs="Times New Roman"/>
        </w:rPr>
      </w:pPr>
    </w:p>
    <w:p w14:paraId="5E4F45D8" w14:textId="77777777" w:rsidR="005314C5" w:rsidRDefault="00AE2D8B" w:rsidP="005314C5">
      <w:pPr>
        <w:rPr>
          <w:rFonts w:ascii="Times New Roman" w:eastAsia="Times New Roman" w:hAnsi="Times New Roman" w:cs="Times New Roman"/>
        </w:rPr>
      </w:pPr>
      <w:r>
        <w:rPr>
          <w:rFonts w:ascii="Times New Roman" w:eastAsia="Times New Roman" w:hAnsi="Times New Roman" w:cs="Times New Roman"/>
        </w:rPr>
        <w:t>We</w:t>
      </w:r>
      <w:r w:rsidR="005314C5">
        <w:rPr>
          <w:rFonts w:ascii="Times New Roman" w:eastAsia="Times New Roman" w:hAnsi="Times New Roman" w:cs="Times New Roman"/>
        </w:rPr>
        <w:t xml:space="preserve"> are writing to you because we believe</w:t>
      </w:r>
      <w:r>
        <w:rPr>
          <w:rFonts w:ascii="Times New Roman" w:eastAsia="Times New Roman" w:hAnsi="Times New Roman" w:cs="Times New Roman"/>
        </w:rPr>
        <w:t xml:space="preserve"> that Canadian foreign policy towards Cuba must remain based on equality and respect for sovereignty and the right of self-determination. Consequently, we are deeply concerned by recent decisions and actions of the Government of Canada.</w:t>
      </w:r>
    </w:p>
    <w:p w14:paraId="22374CE8" w14:textId="77777777" w:rsidR="00AE2D8B" w:rsidRDefault="00AE2D8B" w:rsidP="005314C5">
      <w:pPr>
        <w:rPr>
          <w:rFonts w:ascii="Times New Roman" w:eastAsia="Times New Roman" w:hAnsi="Times New Roman" w:cs="Times New Roman"/>
        </w:rPr>
      </w:pPr>
    </w:p>
    <w:p w14:paraId="3E8E272A" w14:textId="77777777" w:rsidR="00AE2D8B" w:rsidRDefault="00AE2D8B" w:rsidP="005314C5">
      <w:pPr>
        <w:rPr>
          <w:rFonts w:ascii="Times New Roman" w:eastAsia="Times New Roman" w:hAnsi="Times New Roman" w:cs="Times New Roman"/>
        </w:rPr>
      </w:pPr>
      <w:r>
        <w:rPr>
          <w:rFonts w:ascii="Times New Roman" w:eastAsia="Times New Roman" w:hAnsi="Times New Roman" w:cs="Times New Roman"/>
        </w:rPr>
        <w:lastRenderedPageBreak/>
        <w:t>The abrupt decision earlier this year to shut down the section of its Immigration, Refugees and Citizenship Office (IRCC) in the Embassy of Canada in Havana that processed visas and study permits is particularly disturbing. While some services have been restored, the continued reduction in embassy staffing has resulted in unreasonable delays</w:t>
      </w:r>
      <w:r w:rsidR="006745D9">
        <w:rPr>
          <w:rFonts w:ascii="Times New Roman" w:eastAsia="Times New Roman" w:hAnsi="Times New Roman" w:cs="Times New Roman"/>
        </w:rPr>
        <w:t xml:space="preserve"> and significant financial obstacles for those Cubans seeking to travel to Canada, and will, amongst other things, casue significant damage to people-to-people contacts, business, cultural, academic, scientific and sporting relations.</w:t>
      </w:r>
    </w:p>
    <w:p w14:paraId="6E8149A7" w14:textId="77777777" w:rsidR="006745D9" w:rsidRDefault="006745D9" w:rsidP="005314C5">
      <w:pPr>
        <w:rPr>
          <w:rFonts w:ascii="Times New Roman" w:eastAsia="Times New Roman" w:hAnsi="Times New Roman" w:cs="Times New Roman"/>
        </w:rPr>
      </w:pPr>
    </w:p>
    <w:p w14:paraId="70F36BE0" w14:textId="77777777" w:rsidR="006745D9" w:rsidRDefault="006745D9" w:rsidP="005314C5">
      <w:pPr>
        <w:rPr>
          <w:rFonts w:ascii="Times New Roman" w:eastAsia="Times New Roman" w:hAnsi="Times New Roman" w:cs="Times New Roman"/>
        </w:rPr>
      </w:pPr>
      <w:r>
        <w:rPr>
          <w:rFonts w:ascii="Times New Roman" w:eastAsia="Times New Roman" w:hAnsi="Times New Roman" w:cs="Times New Roman"/>
        </w:rPr>
        <w:t>We call on you as Minister of Foreign Affairs, to reopen all consular services to be carried out within Cuba and not force Cuban residents seeking visas to travel to third countries.</w:t>
      </w:r>
    </w:p>
    <w:p w14:paraId="457E52E8" w14:textId="77777777" w:rsidR="006745D9" w:rsidRDefault="006745D9" w:rsidP="005314C5">
      <w:pPr>
        <w:rPr>
          <w:rFonts w:ascii="Times New Roman" w:eastAsia="Times New Roman" w:hAnsi="Times New Roman" w:cs="Times New Roman"/>
        </w:rPr>
      </w:pPr>
    </w:p>
    <w:p w14:paraId="1A3F62BA" w14:textId="726F8C12" w:rsidR="006745D9" w:rsidRDefault="006745D9" w:rsidP="005314C5">
      <w:pPr>
        <w:rPr>
          <w:rFonts w:ascii="Times New Roman" w:eastAsia="Times New Roman" w:hAnsi="Times New Roman" w:cs="Times New Roman"/>
        </w:rPr>
      </w:pPr>
      <w:r>
        <w:rPr>
          <w:rFonts w:ascii="Times New Roman" w:eastAsia="Times New Roman" w:hAnsi="Times New Roman" w:cs="Times New Roman"/>
        </w:rPr>
        <w:t>We appreciate that Canada will vote at the General Assembly this year as in the past, in support of Cuba’s demand to end the illegal US blockade and we ask that you take further measures to m</w:t>
      </w:r>
      <w:r w:rsidR="00942D8D">
        <w:rPr>
          <w:rFonts w:ascii="Times New Roman" w:eastAsia="Times New Roman" w:hAnsi="Times New Roman" w:cs="Times New Roman"/>
        </w:rPr>
        <w:t>ake sure that there is no extra</w:t>
      </w:r>
      <w:r>
        <w:rPr>
          <w:rFonts w:ascii="Times New Roman" w:eastAsia="Times New Roman" w:hAnsi="Times New Roman" w:cs="Times New Roman"/>
        </w:rPr>
        <w:t xml:space="preserve">territorial extension of the blockade through reprisals against Canadian companies or travelers </w:t>
      </w:r>
      <w:r w:rsidR="001F4B42">
        <w:rPr>
          <w:rFonts w:ascii="Times New Roman" w:eastAsia="Times New Roman" w:hAnsi="Times New Roman" w:cs="Times New Roman"/>
        </w:rPr>
        <w:t>to Cuba.</w:t>
      </w:r>
    </w:p>
    <w:p w14:paraId="0CBB4840" w14:textId="77777777" w:rsidR="001F4B42" w:rsidRDefault="001F4B42" w:rsidP="005314C5">
      <w:pPr>
        <w:rPr>
          <w:rFonts w:ascii="Times New Roman" w:eastAsia="Times New Roman" w:hAnsi="Times New Roman" w:cs="Times New Roman"/>
        </w:rPr>
      </w:pPr>
    </w:p>
    <w:p w14:paraId="07CF6817" w14:textId="77777777" w:rsidR="001F4B42" w:rsidRDefault="001F4B42" w:rsidP="005314C5">
      <w:pPr>
        <w:rPr>
          <w:rFonts w:ascii="Times New Roman" w:eastAsia="Times New Roman" w:hAnsi="Times New Roman" w:cs="Times New Roman"/>
        </w:rPr>
      </w:pPr>
      <w:r>
        <w:rPr>
          <w:rFonts w:ascii="Times New Roman" w:eastAsia="Times New Roman" w:hAnsi="Times New Roman" w:cs="Times New Roman"/>
        </w:rPr>
        <w:t>Above all, as the United States is stepping up its economic war against Cuba with the objective of extinguishing Cuba’s sovereignty and its right to be, we call on the Canadian Government not to appease the US crimes against Cuba in any way.</w:t>
      </w:r>
    </w:p>
    <w:p w14:paraId="3AD8ED9B" w14:textId="77777777" w:rsidR="001F4B42" w:rsidRDefault="001F4B42" w:rsidP="005314C5">
      <w:pPr>
        <w:rPr>
          <w:rFonts w:ascii="Times New Roman" w:eastAsia="Times New Roman" w:hAnsi="Times New Roman" w:cs="Times New Roman"/>
        </w:rPr>
      </w:pPr>
    </w:p>
    <w:p w14:paraId="2F203671" w14:textId="6D816320" w:rsidR="001F4B42" w:rsidRDefault="00D70B08" w:rsidP="005314C5">
      <w:pPr>
        <w:rPr>
          <w:rFonts w:ascii="Times New Roman" w:eastAsia="Times New Roman" w:hAnsi="Times New Roman" w:cs="Times New Roman"/>
        </w:rPr>
      </w:pPr>
      <w:r>
        <w:rPr>
          <w:rFonts w:ascii="Times New Roman" w:eastAsia="Times New Roman" w:hAnsi="Times New Roman" w:cs="Times New Roman"/>
        </w:rPr>
        <w:t>Sincerely,</w:t>
      </w:r>
    </w:p>
    <w:p w14:paraId="1F807353" w14:textId="77777777" w:rsidR="003802DA" w:rsidRDefault="003802DA" w:rsidP="005314C5">
      <w:pPr>
        <w:rPr>
          <w:rFonts w:ascii="Times New Roman" w:eastAsia="Times New Roman" w:hAnsi="Times New Roman" w:cs="Times New Roman"/>
        </w:rPr>
      </w:pPr>
    </w:p>
    <w:p w14:paraId="17C4A6E2" w14:textId="05D7FFF7" w:rsidR="00D70B08" w:rsidRPr="005314C5" w:rsidRDefault="003802DA" w:rsidP="005314C5">
      <w:pPr>
        <w:rPr>
          <w:rFonts w:ascii="Times New Roman" w:eastAsia="Times New Roman" w:hAnsi="Times New Roman" w:cs="Times New Roman"/>
        </w:rPr>
      </w:pPr>
      <w:r>
        <w:rPr>
          <w:rFonts w:ascii="Times New Roman" w:eastAsia="Times New Roman" w:hAnsi="Times New Roman" w:cs="Times New Roman"/>
        </w:rPr>
        <w:t xml:space="preserve">Steering Committee, </w:t>
      </w:r>
      <w:r>
        <w:rPr>
          <w:rFonts w:ascii="Times New Roman" w:eastAsia="Times New Roman" w:hAnsi="Times New Roman" w:cs="Times New Roman"/>
        </w:rPr>
        <w:t>Ottawa Cuba Connections</w:t>
      </w:r>
    </w:p>
    <w:p w14:paraId="01D54C72" w14:textId="4A83539D" w:rsidR="005314C5" w:rsidRDefault="005314C5"/>
    <w:sectPr w:rsidR="005314C5" w:rsidSect="003A41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9F"/>
    <w:rsid w:val="001F4B42"/>
    <w:rsid w:val="003802DA"/>
    <w:rsid w:val="003A4141"/>
    <w:rsid w:val="0052351E"/>
    <w:rsid w:val="005314C5"/>
    <w:rsid w:val="006745D9"/>
    <w:rsid w:val="008334C6"/>
    <w:rsid w:val="00942D8D"/>
    <w:rsid w:val="00AE2D8B"/>
    <w:rsid w:val="00BA749F"/>
    <w:rsid w:val="00BF34DB"/>
    <w:rsid w:val="00C77470"/>
    <w:rsid w:val="00D70B08"/>
    <w:rsid w:val="00F01B36"/>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44B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7254">
      <w:bodyDiv w:val="1"/>
      <w:marLeft w:val="0"/>
      <w:marRight w:val="0"/>
      <w:marTop w:val="0"/>
      <w:marBottom w:val="0"/>
      <w:divBdr>
        <w:top w:val="none" w:sz="0" w:space="0" w:color="auto"/>
        <w:left w:val="none" w:sz="0" w:space="0" w:color="auto"/>
        <w:bottom w:val="none" w:sz="0" w:space="0" w:color="auto"/>
        <w:right w:val="none" w:sz="0" w:space="0" w:color="auto"/>
      </w:divBdr>
    </w:div>
    <w:div w:id="1656643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627</Words>
  <Characters>3574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2019-10-22T18:31:00Z</dcterms:created>
  <dcterms:modified xsi:type="dcterms:W3CDTF">2019-10-24T14:24:00Z</dcterms:modified>
</cp:coreProperties>
</file>