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74" w:rsidRPr="00C36B67" w:rsidRDefault="002768F5" w:rsidP="009F623A">
      <w:pPr>
        <w:jc w:val="center"/>
        <w:rPr>
          <w:rFonts w:ascii="Verdana" w:hAnsi="Verdana"/>
          <w:sz w:val="20"/>
          <w:szCs w:val="20"/>
        </w:rPr>
      </w:pPr>
      <w:r w:rsidRPr="00C36B67">
        <w:rPr>
          <w:rFonts w:ascii="Verdana" w:hAnsi="Verdana" w:cs="Times New Roman"/>
          <w:noProof/>
          <w:sz w:val="20"/>
          <w:szCs w:val="20"/>
          <w:lang w:val="es-MX" w:eastAsia="es-MX" w:bidi="ar-SA"/>
        </w:rPr>
        <w:drawing>
          <wp:inline distT="0" distB="0" distL="0" distR="0">
            <wp:extent cx="977900" cy="934720"/>
            <wp:effectExtent l="0" t="0" r="0" b="0"/>
            <wp:docPr id="1" name="Imagen 1" descr="Conferencia_Imagoti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erencia_Imagotip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34720"/>
                    </a:xfrm>
                    <a:prstGeom prst="rect">
                      <a:avLst/>
                    </a:prstGeom>
                    <a:noFill/>
                  </pic:spPr>
                </pic:pic>
              </a:graphicData>
            </a:graphic>
          </wp:inline>
        </w:drawing>
      </w:r>
    </w:p>
    <w:p w:rsidR="007F4A25" w:rsidRPr="00C36B67" w:rsidRDefault="007F4A25" w:rsidP="009F623A">
      <w:pPr>
        <w:rPr>
          <w:rFonts w:ascii="Verdana" w:hAnsi="Verdana"/>
          <w:color w:val="0070C0"/>
          <w:sz w:val="20"/>
          <w:szCs w:val="20"/>
        </w:rPr>
      </w:pPr>
    </w:p>
    <w:p w:rsidR="007F4A25" w:rsidRPr="00C36B67" w:rsidRDefault="007F4A25" w:rsidP="007F4A25">
      <w:pPr>
        <w:jc w:val="center"/>
        <w:rPr>
          <w:rFonts w:ascii="Verdana" w:hAnsi="Verdana"/>
          <w:color w:val="0070C0"/>
          <w:sz w:val="20"/>
          <w:szCs w:val="20"/>
        </w:rPr>
      </w:pPr>
    </w:p>
    <w:p w:rsidR="00516874" w:rsidRPr="00C36B67" w:rsidRDefault="001F5370" w:rsidP="007F4A25">
      <w:pPr>
        <w:jc w:val="center"/>
        <w:rPr>
          <w:rFonts w:ascii="Verdana" w:hAnsi="Verdana"/>
          <w:color w:val="0070C0"/>
          <w:sz w:val="20"/>
          <w:szCs w:val="20"/>
        </w:rPr>
      </w:pPr>
      <w:r w:rsidRPr="00C36B67">
        <w:rPr>
          <w:rFonts w:ascii="Verdana" w:hAnsi="Verdana"/>
          <w:color w:val="0070C0"/>
          <w:sz w:val="20"/>
          <w:szCs w:val="20"/>
        </w:rPr>
        <w:t>V Conferenza Internazionale</w:t>
      </w:r>
    </w:p>
    <w:p w:rsidR="00516874" w:rsidRPr="00C36B67" w:rsidRDefault="001F5370" w:rsidP="007F4A25">
      <w:pPr>
        <w:jc w:val="center"/>
        <w:rPr>
          <w:rFonts w:ascii="Verdana" w:hAnsi="Verdana"/>
          <w:color w:val="0070C0"/>
          <w:sz w:val="20"/>
          <w:szCs w:val="20"/>
        </w:rPr>
      </w:pPr>
      <w:r w:rsidRPr="00C36B67">
        <w:rPr>
          <w:rFonts w:ascii="Verdana" w:hAnsi="Verdana"/>
          <w:color w:val="0070C0"/>
          <w:sz w:val="20"/>
          <w:szCs w:val="20"/>
        </w:rPr>
        <w:t>PER L'EQUILIBRIO DEL MONDO</w:t>
      </w:r>
    </w:p>
    <w:p w:rsidR="00516874" w:rsidRPr="00C36B67" w:rsidRDefault="00516874" w:rsidP="007F4A25">
      <w:pPr>
        <w:jc w:val="center"/>
        <w:rPr>
          <w:rFonts w:ascii="Verdana" w:hAnsi="Verdana"/>
          <w:color w:val="0070C0"/>
          <w:sz w:val="20"/>
          <w:szCs w:val="20"/>
        </w:rPr>
      </w:pPr>
    </w:p>
    <w:p w:rsidR="00516874" w:rsidRPr="00C36B67" w:rsidRDefault="001F5370" w:rsidP="007F4A25">
      <w:pPr>
        <w:jc w:val="center"/>
        <w:rPr>
          <w:rFonts w:ascii="Verdana" w:hAnsi="Verdana"/>
          <w:color w:val="0070C0"/>
          <w:sz w:val="20"/>
          <w:szCs w:val="20"/>
        </w:rPr>
      </w:pPr>
      <w:r w:rsidRPr="00C36B67">
        <w:rPr>
          <w:rFonts w:ascii="Verdana" w:hAnsi="Verdana"/>
          <w:color w:val="0070C0"/>
          <w:sz w:val="20"/>
          <w:szCs w:val="20"/>
        </w:rPr>
        <w:t>"Con tutti e per il bene di tutti"</w:t>
      </w:r>
    </w:p>
    <w:p w:rsidR="00516874" w:rsidRPr="00C36B67" w:rsidRDefault="001F5370" w:rsidP="007F4A25">
      <w:pPr>
        <w:jc w:val="center"/>
        <w:rPr>
          <w:rFonts w:ascii="Verdana" w:hAnsi="Verdana"/>
          <w:color w:val="0070C0"/>
          <w:sz w:val="20"/>
          <w:szCs w:val="20"/>
        </w:rPr>
      </w:pPr>
      <w:r w:rsidRPr="00C36B67">
        <w:rPr>
          <w:rFonts w:ascii="Verdana" w:hAnsi="Verdana"/>
          <w:color w:val="0070C0"/>
          <w:sz w:val="20"/>
          <w:szCs w:val="20"/>
        </w:rPr>
        <w:t>Dal 25 al 28 gennaio 2022</w:t>
      </w:r>
    </w:p>
    <w:p w:rsidR="00516874" w:rsidRPr="00C36B67" w:rsidRDefault="001F5370" w:rsidP="007F4A25">
      <w:pPr>
        <w:jc w:val="center"/>
        <w:rPr>
          <w:rFonts w:ascii="Verdana" w:hAnsi="Verdana"/>
          <w:color w:val="0070C0"/>
          <w:sz w:val="20"/>
          <w:szCs w:val="20"/>
        </w:rPr>
      </w:pPr>
      <w:r w:rsidRPr="00C36B67">
        <w:rPr>
          <w:rFonts w:ascii="Verdana" w:hAnsi="Verdana"/>
          <w:color w:val="0070C0"/>
          <w:sz w:val="20"/>
          <w:szCs w:val="20"/>
        </w:rPr>
        <w:t>L'Avana, Cuba</w:t>
      </w:r>
    </w:p>
    <w:p w:rsidR="00516874" w:rsidRPr="00C36B67" w:rsidRDefault="00516874" w:rsidP="007F4A25">
      <w:pPr>
        <w:jc w:val="center"/>
        <w:rPr>
          <w:rFonts w:ascii="Verdana" w:hAnsi="Verdana"/>
          <w:sz w:val="20"/>
          <w:szCs w:val="20"/>
        </w:rPr>
      </w:pPr>
    </w:p>
    <w:p w:rsidR="00516874" w:rsidRPr="00C36B67" w:rsidRDefault="00516874" w:rsidP="007F4A25">
      <w:pPr>
        <w:jc w:val="center"/>
        <w:rPr>
          <w:rFonts w:ascii="Verdana" w:hAnsi="Verdana"/>
          <w:sz w:val="20"/>
          <w:szCs w:val="20"/>
        </w:rPr>
      </w:pPr>
    </w:p>
    <w:p w:rsidR="00516874" w:rsidRPr="00C36B67" w:rsidRDefault="001F5370" w:rsidP="007F4A25">
      <w:pPr>
        <w:jc w:val="center"/>
        <w:rPr>
          <w:rFonts w:ascii="Verdana" w:hAnsi="Verdana"/>
          <w:b/>
          <w:sz w:val="20"/>
          <w:szCs w:val="20"/>
        </w:rPr>
      </w:pPr>
      <w:r w:rsidRPr="00C36B67">
        <w:rPr>
          <w:rFonts w:ascii="Verdana" w:hAnsi="Verdana"/>
          <w:b/>
          <w:sz w:val="20"/>
          <w:szCs w:val="20"/>
        </w:rPr>
        <w:t>FORUM PLURALE E MULTIDISCIPLINARE CONVOCATO DA</w:t>
      </w:r>
    </w:p>
    <w:p w:rsidR="00516874" w:rsidRPr="00C36B67" w:rsidRDefault="00516874" w:rsidP="007F4A25">
      <w:pPr>
        <w:jc w:val="center"/>
        <w:rPr>
          <w:rFonts w:ascii="Verdana" w:hAnsi="Verdana"/>
          <w:b/>
          <w:i/>
          <w:iCs/>
          <w:sz w:val="20"/>
          <w:szCs w:val="20"/>
        </w:rPr>
      </w:pPr>
    </w:p>
    <w:p w:rsidR="00516874" w:rsidRPr="00C36B67" w:rsidRDefault="001F5370" w:rsidP="007F4A25">
      <w:pPr>
        <w:jc w:val="center"/>
        <w:rPr>
          <w:rFonts w:ascii="Verdana" w:hAnsi="Verdana"/>
          <w:b/>
          <w:i/>
          <w:iCs/>
          <w:sz w:val="20"/>
          <w:szCs w:val="20"/>
        </w:rPr>
      </w:pPr>
      <w:r w:rsidRPr="00C36B67">
        <w:rPr>
          <w:rFonts w:ascii="Verdana" w:hAnsi="Verdana"/>
          <w:b/>
          <w:i/>
          <w:iCs/>
          <w:sz w:val="20"/>
          <w:szCs w:val="20"/>
        </w:rPr>
        <w:t>Il Progetto José Martí di Solidarietà Internazionale</w:t>
      </w:r>
    </w:p>
    <w:p w:rsidR="00516874" w:rsidRPr="00C36B67" w:rsidRDefault="00516874" w:rsidP="007F4A25">
      <w:pPr>
        <w:jc w:val="both"/>
        <w:rPr>
          <w:rFonts w:ascii="Verdana" w:hAnsi="Verdana"/>
          <w:b/>
          <w:sz w:val="20"/>
          <w:szCs w:val="20"/>
        </w:rPr>
      </w:pPr>
    </w:p>
    <w:p w:rsidR="00516874" w:rsidRPr="00C36B67" w:rsidRDefault="001F5370" w:rsidP="007F4A25">
      <w:pPr>
        <w:jc w:val="both"/>
        <w:rPr>
          <w:rFonts w:ascii="Verdana" w:hAnsi="Verdana"/>
          <w:sz w:val="20"/>
          <w:szCs w:val="20"/>
        </w:rPr>
      </w:pPr>
      <w:r w:rsidRPr="00C36B67">
        <w:rPr>
          <w:rFonts w:ascii="Verdana" w:hAnsi="Verdana"/>
          <w:sz w:val="20"/>
          <w:szCs w:val="20"/>
        </w:rPr>
        <w:t xml:space="preserve">Sponsorizzato dall'Organizzazione delle Nazioni Unite per l'Educazione, la Scienza e la Cultura (Unesco), dalla sua creazione nel 2003 ha contato con l'accompagnamento dell'Organizzazione degli Stati Iberoamericani per la Scienza, l'Educazione e la Cultura (OEI) e con altre istanze internazionali. Coordinato dall'Ufficio del Programma Martiano di Cuba (OPM), durante quasi due decadi di lavoro, il Progetto ha dimostrato la sua portata mondiale grazie alle sue multiple iniziative. Si sottolinea il conferimento del Premio Internazionale Unesco/José Martí, e la generazione di un gran movimento internazionale, diretto ad espandere il lascito dell'Apostolo dell'Indipendenza ed Eroe Nazionale cubano ed ad appoggiare le priorità dell'Unesco.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  </w:t>
      </w:r>
    </w:p>
    <w:p w:rsidR="00516874" w:rsidRPr="00C36B67" w:rsidRDefault="001F5370" w:rsidP="007F4A25">
      <w:pPr>
        <w:jc w:val="center"/>
        <w:rPr>
          <w:rFonts w:ascii="Verdana" w:hAnsi="Verdana"/>
          <w:b/>
          <w:sz w:val="20"/>
          <w:szCs w:val="20"/>
        </w:rPr>
      </w:pPr>
      <w:r w:rsidRPr="00C36B67">
        <w:rPr>
          <w:rFonts w:ascii="Verdana" w:hAnsi="Verdana"/>
          <w:b/>
          <w:sz w:val="20"/>
          <w:szCs w:val="20"/>
        </w:rPr>
        <w:t>LA PRESENTE EDIZIONE</w:t>
      </w:r>
    </w:p>
    <w:p w:rsidR="00516874" w:rsidRPr="00C36B67" w:rsidRDefault="00516874" w:rsidP="007F4A25">
      <w:pPr>
        <w:jc w:val="both"/>
        <w:rPr>
          <w:rFonts w:ascii="Verdana" w:hAnsi="Verdana"/>
          <w:sz w:val="20"/>
          <w:szCs w:val="20"/>
        </w:rPr>
      </w:pPr>
    </w:p>
    <w:p w:rsidR="00516874" w:rsidRPr="00C36B67" w:rsidRDefault="001F5370" w:rsidP="007F4A25">
      <w:pPr>
        <w:jc w:val="both"/>
        <w:rPr>
          <w:rFonts w:ascii="Verdana" w:hAnsi="Verdana"/>
          <w:sz w:val="20"/>
          <w:szCs w:val="20"/>
        </w:rPr>
      </w:pPr>
      <w:r w:rsidRPr="00C36B67">
        <w:rPr>
          <w:rFonts w:ascii="Verdana" w:hAnsi="Verdana"/>
          <w:sz w:val="20"/>
          <w:szCs w:val="20"/>
        </w:rPr>
        <w:t xml:space="preserve">Facciamo un appello a tutte le persone di buona volontà, agli intellettuali, artisti, politici ed attivisti; ad educatori, scrittori, giornalisti, lottatori sociali, dirigenti politici, sindacali e religiosi, ai membri di organizzazioni non governative scientifiche, femministe, giovanili, contadine, ecologiste… mosse da principi di giustizia ed equità. Desideriamo trasformare questo forum di pensiero plurale e multidisciplinare in uno scenario dove si contribuisca a sensibilizzare l'opinione pubblica mondiale per creare una coscienza contro i mali che oggi angosciano l'Umanità e mettono a rischio la stessa esistenza della nostra specie.  </w:t>
      </w:r>
    </w:p>
    <w:p w:rsidR="00516874" w:rsidRPr="00C36B67" w:rsidRDefault="00516874" w:rsidP="007F4A25">
      <w:pPr>
        <w:jc w:val="both"/>
        <w:rPr>
          <w:rFonts w:ascii="Verdana" w:hAnsi="Verdana"/>
          <w:sz w:val="20"/>
          <w:szCs w:val="20"/>
        </w:rPr>
      </w:pPr>
    </w:p>
    <w:p w:rsidR="00516874" w:rsidRPr="00C36B67" w:rsidRDefault="001F5370" w:rsidP="007F4A25">
      <w:pPr>
        <w:jc w:val="both"/>
        <w:rPr>
          <w:rFonts w:ascii="Verdana" w:hAnsi="Verdana"/>
          <w:sz w:val="20"/>
          <w:szCs w:val="20"/>
        </w:rPr>
      </w:pPr>
      <w:r w:rsidRPr="00C36B67">
        <w:rPr>
          <w:rFonts w:ascii="Verdana" w:hAnsi="Verdana"/>
          <w:sz w:val="20"/>
          <w:szCs w:val="20"/>
        </w:rPr>
        <w:t xml:space="preserve">Nell'edizione anteriore, la Conferenza ha riunito quasi mille delegati di 63 paesi i giorni dal 28 al 31 gennaio 2019 a L'Avana, Cuba. In questa occasione convochiamo alla V Conferenza Internazionale PER L'EQUILIBRIO DEL MONDO "Con tutti e per il bene di tutti" in commemorazione del 169º Anniversario del natalizio di José Martí, gran pensatore universale di profonde convinzioni umaniste, antimperialiste, etiche e di giustizia sociale. Si abborderanno i problemi globali più opprimenti che colpiscono l'Umanità nell'epoca attuale.   </w:t>
      </w:r>
    </w:p>
    <w:p w:rsidR="00516874" w:rsidRPr="00C36B67" w:rsidRDefault="00516874" w:rsidP="007F4A25">
      <w:pPr>
        <w:jc w:val="both"/>
        <w:rPr>
          <w:rFonts w:ascii="Verdana" w:hAnsi="Verdana"/>
          <w:sz w:val="20"/>
          <w:szCs w:val="20"/>
        </w:rPr>
      </w:pPr>
    </w:p>
    <w:p w:rsidR="00516874" w:rsidRPr="00C36B67" w:rsidRDefault="001F5370" w:rsidP="007F4A25">
      <w:pPr>
        <w:jc w:val="both"/>
        <w:rPr>
          <w:rFonts w:ascii="Verdana" w:hAnsi="Verdana"/>
          <w:sz w:val="20"/>
          <w:szCs w:val="20"/>
        </w:rPr>
      </w:pPr>
      <w:r w:rsidRPr="00C36B67">
        <w:rPr>
          <w:rFonts w:ascii="Verdana" w:hAnsi="Verdana"/>
          <w:sz w:val="20"/>
          <w:szCs w:val="20"/>
        </w:rPr>
        <w:t>Questa Conferenza Internazionale continuerà ad essere un'estensione dei dibattiti del Congresso Mondiale dell'Umanità effettuato in agosto del 2017 a Liegi, in Belgio, sponsorizzato dall'Unesco e dal Consiglio Internazionale per la Filosofia e le Scienze Umane.</w:t>
      </w:r>
    </w:p>
    <w:p w:rsidR="00516874" w:rsidRPr="00C36B67" w:rsidRDefault="00516874" w:rsidP="007F4A25">
      <w:pPr>
        <w:jc w:val="both"/>
        <w:rPr>
          <w:rFonts w:ascii="Verdana" w:hAnsi="Verdana"/>
          <w:sz w:val="20"/>
          <w:szCs w:val="20"/>
        </w:rPr>
      </w:pPr>
    </w:p>
    <w:p w:rsidR="00516874" w:rsidRPr="00C36B67" w:rsidRDefault="001F5370" w:rsidP="007F4A25">
      <w:pPr>
        <w:jc w:val="both"/>
        <w:rPr>
          <w:rFonts w:ascii="Verdana" w:hAnsi="Verdana"/>
          <w:sz w:val="20"/>
          <w:szCs w:val="20"/>
        </w:rPr>
      </w:pPr>
      <w:r w:rsidRPr="00C36B67">
        <w:rPr>
          <w:rFonts w:ascii="Verdana" w:hAnsi="Verdana"/>
          <w:sz w:val="20"/>
          <w:szCs w:val="20"/>
        </w:rPr>
        <w:t xml:space="preserve">Mediante conferenze magistrali, interventi speciali, commissioni, poster, workshop, uno spazio giovanile ed altre modalità di riflessione si abborderanno varie tematiche, come corrisponde ad un forum plurale e multidisciplinare di questa natura e grandezza. Come è abituale, l'evento svilupperà un'agenda molto vasta che includerà: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   </w:t>
      </w:r>
    </w:p>
    <w:p w:rsidR="007F4A25" w:rsidRPr="00C36B67" w:rsidRDefault="007F4A25" w:rsidP="007F4A25">
      <w:pPr>
        <w:jc w:val="both"/>
        <w:rPr>
          <w:rFonts w:ascii="Verdana" w:hAnsi="Verdana"/>
          <w:sz w:val="20"/>
          <w:szCs w:val="20"/>
        </w:rPr>
        <w:sectPr w:rsidR="007F4A25" w:rsidRPr="00C36B67">
          <w:footerReference w:type="default" r:id="rId8"/>
          <w:pgSz w:w="11906" w:h="16838"/>
          <w:pgMar w:top="1134" w:right="1134" w:bottom="2061" w:left="1134" w:header="0" w:footer="1134" w:gutter="0"/>
          <w:cols w:space="720"/>
          <w:formProt w:val="0"/>
          <w:docGrid w:linePitch="360"/>
        </w:sectPr>
      </w:pPr>
    </w:p>
    <w:p w:rsidR="00516874" w:rsidRPr="00C36B67" w:rsidRDefault="001F5370" w:rsidP="007F4A25">
      <w:pPr>
        <w:jc w:val="both"/>
        <w:rPr>
          <w:rFonts w:ascii="Verdana" w:hAnsi="Verdana"/>
          <w:sz w:val="20"/>
          <w:szCs w:val="20"/>
        </w:rPr>
      </w:pPr>
      <w:r w:rsidRPr="00C36B67">
        <w:rPr>
          <w:rFonts w:ascii="Verdana" w:hAnsi="Verdana"/>
          <w:sz w:val="20"/>
          <w:szCs w:val="20"/>
        </w:rPr>
        <w:lastRenderedPageBreak/>
        <w:t xml:space="preserve">o Esperienze derivate della Pandemia della COVID-19.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Il dialogo e la diversità culturale.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Ruolo e sfide dei movimenti sociali.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Necessità della solidarietà.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L'inevitabile lotta per la pace ed il disarmo nucleare.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La problematica dell'acqua in tutti i suoi aspetti.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Rischi e speranze delle nuove tecnologie dell'informazione (TIC).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Notizie false, etica e reti sociali.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Responsabilità del giornalismo nella congiuntura presente.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L'ecosistema e la sua difesa.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Politiche culturali ed identità nazionale.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Le arti e le lettere e particolarmente la poesia nella formazione di una spiritualità e di una cultura di resistenza.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Il multilateralismo come meccanismo indispensabile per l'equilibrio mondiale.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L'integrazione come una necessità per assumere le sfide del mondo contemporaneo.  </w:t>
      </w:r>
    </w:p>
    <w:p w:rsidR="00516874" w:rsidRPr="00C36B67" w:rsidRDefault="001F5370" w:rsidP="007F4A25">
      <w:pPr>
        <w:jc w:val="both"/>
        <w:rPr>
          <w:rFonts w:ascii="Verdana" w:hAnsi="Verdana"/>
          <w:sz w:val="20"/>
          <w:szCs w:val="20"/>
        </w:rPr>
      </w:pPr>
      <w:r w:rsidRPr="00C36B67">
        <w:rPr>
          <w:rFonts w:ascii="Verdana" w:hAnsi="Verdana"/>
          <w:sz w:val="20"/>
          <w:szCs w:val="20"/>
        </w:rPr>
        <w:lastRenderedPageBreak/>
        <w:t xml:space="preserve">o Sviluppo sostenibile ed equità sociale.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La fame e la sicurezza alimentare.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Educazione e diritti umani nel XXI secolo.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La lotta contro tutte le forme di discriminazione.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Uguaglianza di genere nella sua espressione vera e reale.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I sindacati nel bel mezzo della globalizzazione neoliberale.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Diversità religiosa, ecumenismo e spiritualità.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Il problema del consumo di stupefacenti e del narcotraffico.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Il ruolo della gioventù e delle nuove generazioni: oggi e domani.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Il combattimento al terrorismo in tutte le sue forme, compreso il terrorismo di Stato.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Costruzione di una democrazia partecipativa ed effettiva.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La giustizia come sole del mondo morale.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o Apporti del pensiero latinoamericano, -da Simón Bolívar e José Martí - fino ai pensatori più rilevanti della contemporaneità.  </w:t>
      </w:r>
    </w:p>
    <w:p w:rsidR="007F4A25" w:rsidRPr="00C36B67" w:rsidRDefault="007F4A25" w:rsidP="007F4A25">
      <w:pPr>
        <w:jc w:val="both"/>
        <w:rPr>
          <w:rFonts w:ascii="Verdana" w:hAnsi="Verdana"/>
          <w:sz w:val="20"/>
          <w:szCs w:val="20"/>
        </w:rPr>
        <w:sectPr w:rsidR="007F4A25" w:rsidRPr="00C36B67" w:rsidSect="007F4A25">
          <w:type w:val="continuous"/>
          <w:pgSz w:w="11906" w:h="16838"/>
          <w:pgMar w:top="1134" w:right="1134" w:bottom="2061" w:left="1134" w:header="0" w:footer="1134" w:gutter="0"/>
          <w:cols w:num="2" w:space="720"/>
          <w:formProt w:val="0"/>
          <w:docGrid w:linePitch="360"/>
        </w:sectPr>
      </w:pPr>
    </w:p>
    <w:p w:rsidR="00516874" w:rsidRPr="00C36B67" w:rsidRDefault="00516874" w:rsidP="007F4A25">
      <w:pPr>
        <w:jc w:val="both"/>
        <w:rPr>
          <w:rFonts w:ascii="Verdana" w:hAnsi="Verdana"/>
          <w:sz w:val="20"/>
          <w:szCs w:val="20"/>
        </w:rPr>
      </w:pPr>
    </w:p>
    <w:p w:rsidR="00C36B67" w:rsidRDefault="00C36B67" w:rsidP="007F4A25">
      <w:pPr>
        <w:jc w:val="both"/>
        <w:rPr>
          <w:rFonts w:ascii="Verdana" w:hAnsi="Verdana"/>
          <w:b/>
          <w:bCs/>
          <w:sz w:val="20"/>
          <w:szCs w:val="20"/>
        </w:rPr>
      </w:pPr>
    </w:p>
    <w:p w:rsidR="00C36B67" w:rsidRDefault="00C36B67" w:rsidP="00C36B67">
      <w:pPr>
        <w:jc w:val="center"/>
        <w:rPr>
          <w:rFonts w:ascii="Verdana" w:hAnsi="Verdana"/>
          <w:b/>
          <w:bCs/>
          <w:sz w:val="20"/>
          <w:szCs w:val="20"/>
        </w:rPr>
      </w:pPr>
    </w:p>
    <w:p w:rsidR="00516874" w:rsidRPr="00C36B67" w:rsidRDefault="001F5370" w:rsidP="00C36B67">
      <w:pPr>
        <w:jc w:val="center"/>
        <w:rPr>
          <w:rFonts w:ascii="Verdana" w:hAnsi="Verdana"/>
          <w:sz w:val="20"/>
          <w:szCs w:val="20"/>
        </w:rPr>
      </w:pPr>
      <w:r w:rsidRPr="00C36B67">
        <w:rPr>
          <w:rFonts w:ascii="Verdana" w:hAnsi="Verdana"/>
          <w:b/>
          <w:bCs/>
          <w:sz w:val="20"/>
          <w:szCs w:val="20"/>
        </w:rPr>
        <w:t>INFORMAZIONI GENERALI</w:t>
      </w:r>
    </w:p>
    <w:p w:rsidR="009F623A" w:rsidRPr="00C36B67" w:rsidRDefault="009F623A" w:rsidP="007F4A25">
      <w:pPr>
        <w:jc w:val="both"/>
        <w:rPr>
          <w:rFonts w:ascii="Verdana" w:hAnsi="Verdana"/>
          <w:sz w:val="20"/>
          <w:szCs w:val="20"/>
        </w:rPr>
      </w:pPr>
    </w:p>
    <w:p w:rsidR="00516874" w:rsidRPr="00C36B67" w:rsidRDefault="001F5370" w:rsidP="007F4A25">
      <w:pPr>
        <w:jc w:val="both"/>
        <w:rPr>
          <w:rFonts w:ascii="Verdana" w:hAnsi="Verdana"/>
          <w:sz w:val="20"/>
          <w:szCs w:val="20"/>
        </w:rPr>
      </w:pPr>
      <w:r w:rsidRPr="00C36B67">
        <w:rPr>
          <w:rFonts w:ascii="Verdana" w:hAnsi="Verdana"/>
          <w:sz w:val="20"/>
          <w:szCs w:val="20"/>
        </w:rPr>
        <w:t xml:space="preserve">SEDI E LINGUE: Si svolgerà nel Palazzo delle Convenzioni de L'Avana, a Cuba, le lingue ufficiali della Conferenza saranno: spagnolo, inglese e portoghese, mentre in plenaria ci sarà anche traduzione simultanea in francese e russo.   </w:t>
      </w:r>
    </w:p>
    <w:p w:rsidR="00516874" w:rsidRPr="00C36B67" w:rsidRDefault="00516874" w:rsidP="007F4A25">
      <w:pPr>
        <w:jc w:val="both"/>
        <w:rPr>
          <w:rFonts w:ascii="Verdana" w:hAnsi="Verdana"/>
          <w:sz w:val="20"/>
          <w:szCs w:val="20"/>
        </w:rPr>
      </w:pPr>
    </w:p>
    <w:p w:rsidR="00516874" w:rsidRPr="00C36B67" w:rsidRDefault="001F5370" w:rsidP="007F4A25">
      <w:pPr>
        <w:jc w:val="both"/>
        <w:rPr>
          <w:rFonts w:ascii="Verdana" w:hAnsi="Verdana"/>
          <w:sz w:val="20"/>
          <w:szCs w:val="20"/>
        </w:rPr>
      </w:pPr>
      <w:r w:rsidRPr="00C36B67">
        <w:rPr>
          <w:rFonts w:ascii="Verdana" w:hAnsi="Verdana"/>
          <w:sz w:val="20"/>
          <w:szCs w:val="20"/>
        </w:rPr>
        <w:t xml:space="preserve">PRESENTAZIONE DEI LAVORI: I partecipanti nella modalità di Conferenzieri devono iscrivere il loro lavoro nel Comitato Organizzatore prima del 30 novembre 2021, col titolo della relazione, i dati dell'autore ed un riassunto di non più di 100 parole (Arial 12) specificando che mezzo audiovisivo richiede la loro esposizione.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  </w:t>
      </w:r>
    </w:p>
    <w:p w:rsidR="00516874" w:rsidRPr="00C36B67" w:rsidRDefault="001F5370" w:rsidP="007F4A25">
      <w:pPr>
        <w:jc w:val="both"/>
        <w:rPr>
          <w:rFonts w:ascii="Verdana" w:hAnsi="Verdana"/>
          <w:sz w:val="20"/>
          <w:szCs w:val="20"/>
        </w:rPr>
      </w:pPr>
      <w:r w:rsidRPr="00C36B67">
        <w:rPr>
          <w:rFonts w:ascii="Verdana" w:hAnsi="Verdana"/>
          <w:sz w:val="20"/>
          <w:szCs w:val="20"/>
        </w:rPr>
        <w:t xml:space="preserve">MEMORIE DELL'EVENTO: Concludendo questo forum si pubblicherà un libro in supporto digitale per essere distribuito in università e nell'ampia rete di Contatti del Progetto José Martí di Solidarietà Internazionale. Per questo motivo, si chiede a quelli che si iscrivono come conferenzieri che consegnino i loro lavori completi.   </w:t>
      </w:r>
    </w:p>
    <w:p w:rsidR="00516874" w:rsidRPr="00C36B67" w:rsidRDefault="00516874" w:rsidP="007F4A25">
      <w:pPr>
        <w:jc w:val="both"/>
        <w:rPr>
          <w:rFonts w:ascii="Verdana" w:hAnsi="Verdana"/>
          <w:sz w:val="20"/>
          <w:szCs w:val="20"/>
        </w:rPr>
      </w:pPr>
    </w:p>
    <w:p w:rsidR="00516874" w:rsidRPr="00C36B67" w:rsidRDefault="001F5370" w:rsidP="007F4A25">
      <w:pPr>
        <w:jc w:val="both"/>
        <w:rPr>
          <w:rFonts w:ascii="Verdana" w:hAnsi="Verdana"/>
          <w:sz w:val="20"/>
          <w:szCs w:val="20"/>
        </w:rPr>
      </w:pPr>
      <w:r w:rsidRPr="00C36B67">
        <w:rPr>
          <w:rFonts w:ascii="Verdana" w:hAnsi="Verdana"/>
          <w:sz w:val="20"/>
          <w:szCs w:val="20"/>
        </w:rPr>
        <w:t xml:space="preserve">CREDITI: I delegati iscritti come conferenzieri o partecipanti riceveranno un diploma accreditante coi corrispondenti crediti accademici, secondo le norme internazionali.   </w:t>
      </w:r>
    </w:p>
    <w:p w:rsidR="00516874" w:rsidRPr="00C36B67" w:rsidRDefault="00516874" w:rsidP="007F4A25">
      <w:pPr>
        <w:jc w:val="both"/>
        <w:rPr>
          <w:rFonts w:ascii="Verdana" w:hAnsi="Verdana"/>
          <w:sz w:val="20"/>
          <w:szCs w:val="20"/>
        </w:rPr>
      </w:pPr>
    </w:p>
    <w:p w:rsidR="00516874" w:rsidRPr="00C36B67" w:rsidRDefault="001F5370" w:rsidP="007F4A25">
      <w:pPr>
        <w:pStyle w:val="Textoindependiente"/>
        <w:spacing w:line="256" w:lineRule="auto"/>
        <w:jc w:val="both"/>
        <w:rPr>
          <w:rFonts w:ascii="Verdana" w:hAnsi="Verdana"/>
          <w:sz w:val="20"/>
          <w:szCs w:val="20"/>
        </w:rPr>
      </w:pPr>
      <w:r w:rsidRPr="00C36B67">
        <w:rPr>
          <w:rFonts w:ascii="Verdana" w:hAnsi="Verdana"/>
          <w:sz w:val="20"/>
          <w:szCs w:val="20"/>
        </w:rPr>
        <w:t>ISCRIZIONE:</w:t>
      </w:r>
    </w:p>
    <w:tbl>
      <w:tblPr>
        <w:tblW w:w="882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firstRow="0" w:lastRow="0" w:firstColumn="0" w:lastColumn="0" w:noHBand="0" w:noVBand="0"/>
      </w:tblPr>
      <w:tblGrid>
        <w:gridCol w:w="3156"/>
        <w:gridCol w:w="5664"/>
      </w:tblGrid>
      <w:tr w:rsidR="00516874" w:rsidRPr="00C36B67">
        <w:tc>
          <w:tcPr>
            <w:tcW w:w="3156" w:type="dxa"/>
            <w:tcBorders>
              <w:top w:val="single" w:sz="8" w:space="0" w:color="000000"/>
              <w:left w:val="single" w:sz="8" w:space="0" w:color="000000"/>
              <w:bottom w:val="single" w:sz="8" w:space="0" w:color="000000"/>
              <w:right w:val="single" w:sz="8" w:space="0" w:color="000000"/>
            </w:tcBorders>
            <w:shd w:val="clear" w:color="auto" w:fill="auto"/>
            <w:tcMar>
              <w:left w:w="18" w:type="dxa"/>
            </w:tcMar>
          </w:tcPr>
          <w:p w:rsidR="00516874" w:rsidRPr="00C36B67" w:rsidRDefault="001F5370" w:rsidP="007F4A25">
            <w:pPr>
              <w:pStyle w:val="Contenutotabella"/>
              <w:spacing w:line="256" w:lineRule="auto"/>
              <w:jc w:val="both"/>
              <w:rPr>
                <w:rFonts w:ascii="Verdana" w:hAnsi="Verdana"/>
                <w:sz w:val="20"/>
                <w:szCs w:val="20"/>
              </w:rPr>
            </w:pPr>
            <w:r w:rsidRPr="00C36B67">
              <w:rPr>
                <w:rFonts w:ascii="Verdana" w:hAnsi="Verdana"/>
                <w:sz w:val="20"/>
                <w:szCs w:val="20"/>
              </w:rPr>
              <w:t>Delegati</w:t>
            </w:r>
          </w:p>
        </w:tc>
        <w:tc>
          <w:tcPr>
            <w:tcW w:w="5664" w:type="dxa"/>
            <w:tcBorders>
              <w:top w:val="single" w:sz="8" w:space="0" w:color="000000"/>
              <w:bottom w:val="single" w:sz="8" w:space="0" w:color="000000"/>
              <w:right w:val="single" w:sz="8" w:space="0" w:color="000000"/>
            </w:tcBorders>
            <w:shd w:val="clear" w:color="auto" w:fill="auto"/>
            <w:tcMar>
              <w:left w:w="0" w:type="dxa"/>
            </w:tcMar>
          </w:tcPr>
          <w:p w:rsidR="00516874" w:rsidRPr="00C36B67" w:rsidRDefault="001F5370" w:rsidP="007F4A25">
            <w:pPr>
              <w:pStyle w:val="Contenutotabella"/>
              <w:spacing w:line="256" w:lineRule="auto"/>
              <w:jc w:val="both"/>
              <w:rPr>
                <w:rFonts w:ascii="Verdana" w:hAnsi="Verdana"/>
                <w:sz w:val="20"/>
                <w:szCs w:val="20"/>
              </w:rPr>
            </w:pPr>
            <w:r w:rsidRPr="00C36B67">
              <w:rPr>
                <w:rFonts w:ascii="Verdana" w:hAnsi="Verdana"/>
                <w:b/>
                <w:sz w:val="20"/>
                <w:szCs w:val="20"/>
              </w:rPr>
              <w:t>120,00</w:t>
            </w:r>
            <w:r w:rsidRPr="00C36B67">
              <w:rPr>
                <w:rFonts w:ascii="Verdana" w:hAnsi="Verdana"/>
                <w:sz w:val="20"/>
                <w:szCs w:val="20"/>
              </w:rPr>
              <w:t xml:space="preserve"> USD</w:t>
            </w:r>
          </w:p>
        </w:tc>
      </w:tr>
      <w:tr w:rsidR="00516874" w:rsidRPr="00C36B67">
        <w:tc>
          <w:tcPr>
            <w:tcW w:w="3156" w:type="dxa"/>
            <w:tcBorders>
              <w:left w:val="single" w:sz="8" w:space="0" w:color="000000"/>
              <w:bottom w:val="single" w:sz="8" w:space="0" w:color="000000"/>
              <w:right w:val="single" w:sz="8" w:space="0" w:color="000000"/>
            </w:tcBorders>
            <w:shd w:val="clear" w:color="auto" w:fill="auto"/>
            <w:tcMar>
              <w:top w:w="0" w:type="dxa"/>
              <w:left w:w="18" w:type="dxa"/>
            </w:tcMar>
          </w:tcPr>
          <w:p w:rsidR="00516874" w:rsidRPr="00C36B67" w:rsidRDefault="001F5370" w:rsidP="007F4A25">
            <w:pPr>
              <w:pStyle w:val="Contenutotabella"/>
              <w:spacing w:line="256" w:lineRule="auto"/>
              <w:jc w:val="both"/>
              <w:rPr>
                <w:rFonts w:ascii="Verdana" w:hAnsi="Verdana"/>
                <w:sz w:val="20"/>
                <w:szCs w:val="20"/>
              </w:rPr>
            </w:pPr>
            <w:r w:rsidRPr="00C36B67">
              <w:rPr>
                <w:rFonts w:ascii="Verdana" w:hAnsi="Verdana"/>
                <w:sz w:val="20"/>
                <w:szCs w:val="20"/>
              </w:rPr>
              <w:t xml:space="preserve">Studenti Universitari </w:t>
            </w:r>
          </w:p>
        </w:tc>
        <w:tc>
          <w:tcPr>
            <w:tcW w:w="5664" w:type="dxa"/>
            <w:tcBorders>
              <w:bottom w:val="single" w:sz="8" w:space="0" w:color="000000"/>
              <w:right w:val="single" w:sz="8" w:space="0" w:color="000000"/>
            </w:tcBorders>
            <w:shd w:val="clear" w:color="auto" w:fill="auto"/>
            <w:tcMar>
              <w:top w:w="0" w:type="dxa"/>
              <w:left w:w="0" w:type="dxa"/>
            </w:tcMar>
          </w:tcPr>
          <w:p w:rsidR="00516874" w:rsidRPr="00C36B67" w:rsidRDefault="001F5370" w:rsidP="007F4A25">
            <w:pPr>
              <w:pStyle w:val="Contenutotabella"/>
              <w:spacing w:line="256" w:lineRule="auto"/>
              <w:jc w:val="both"/>
              <w:rPr>
                <w:rFonts w:ascii="Verdana" w:hAnsi="Verdana"/>
                <w:sz w:val="20"/>
                <w:szCs w:val="20"/>
              </w:rPr>
            </w:pPr>
            <w:r w:rsidRPr="00C36B67">
              <w:rPr>
                <w:rFonts w:ascii="Verdana" w:hAnsi="Verdana"/>
                <w:b/>
                <w:sz w:val="20"/>
                <w:szCs w:val="20"/>
              </w:rPr>
              <w:t>70,00</w:t>
            </w:r>
            <w:r w:rsidRPr="00C36B67">
              <w:rPr>
                <w:rFonts w:ascii="Verdana" w:hAnsi="Verdana"/>
                <w:sz w:val="20"/>
                <w:szCs w:val="20"/>
              </w:rPr>
              <w:t xml:space="preserve"> USD (presentare documento di accreditamento)</w:t>
            </w:r>
          </w:p>
        </w:tc>
      </w:tr>
      <w:tr w:rsidR="00516874" w:rsidRPr="00C36B67" w:rsidTr="00836B2D">
        <w:tc>
          <w:tcPr>
            <w:tcW w:w="3156" w:type="dxa"/>
            <w:tcBorders>
              <w:left w:val="single" w:sz="8" w:space="0" w:color="000000"/>
              <w:right w:val="single" w:sz="8" w:space="0" w:color="000000"/>
            </w:tcBorders>
            <w:shd w:val="clear" w:color="auto" w:fill="auto"/>
            <w:tcMar>
              <w:top w:w="0" w:type="dxa"/>
              <w:left w:w="18" w:type="dxa"/>
            </w:tcMar>
          </w:tcPr>
          <w:p w:rsidR="00516874" w:rsidRPr="00C36B67" w:rsidRDefault="001F5370" w:rsidP="007F4A25">
            <w:pPr>
              <w:pStyle w:val="Contenutotabella"/>
              <w:spacing w:line="256" w:lineRule="auto"/>
              <w:jc w:val="both"/>
              <w:rPr>
                <w:rFonts w:ascii="Verdana" w:hAnsi="Verdana"/>
                <w:sz w:val="20"/>
                <w:szCs w:val="20"/>
              </w:rPr>
            </w:pPr>
            <w:r w:rsidRPr="00C36B67">
              <w:rPr>
                <w:rFonts w:ascii="Verdana" w:hAnsi="Verdana"/>
                <w:sz w:val="20"/>
                <w:szCs w:val="20"/>
              </w:rPr>
              <w:t>Accompagnatore</w:t>
            </w:r>
          </w:p>
        </w:tc>
        <w:tc>
          <w:tcPr>
            <w:tcW w:w="5664" w:type="dxa"/>
            <w:tcBorders>
              <w:right w:val="single" w:sz="8" w:space="0" w:color="000000"/>
            </w:tcBorders>
            <w:shd w:val="clear" w:color="auto" w:fill="auto"/>
            <w:tcMar>
              <w:top w:w="0" w:type="dxa"/>
              <w:left w:w="0" w:type="dxa"/>
            </w:tcMar>
          </w:tcPr>
          <w:p w:rsidR="00516874" w:rsidRPr="00C36B67" w:rsidRDefault="001F5370" w:rsidP="007F4A25">
            <w:pPr>
              <w:pStyle w:val="Contenutotabella"/>
              <w:spacing w:line="256" w:lineRule="auto"/>
              <w:jc w:val="both"/>
              <w:rPr>
                <w:rFonts w:ascii="Verdana" w:hAnsi="Verdana"/>
                <w:sz w:val="20"/>
                <w:szCs w:val="20"/>
              </w:rPr>
            </w:pPr>
            <w:r w:rsidRPr="00C36B67">
              <w:rPr>
                <w:rFonts w:ascii="Verdana" w:hAnsi="Verdana"/>
                <w:b/>
                <w:sz w:val="20"/>
                <w:szCs w:val="20"/>
              </w:rPr>
              <w:t>50,00</w:t>
            </w:r>
            <w:r w:rsidRPr="00C36B67">
              <w:rPr>
                <w:rFonts w:ascii="Verdana" w:hAnsi="Verdana"/>
                <w:sz w:val="20"/>
                <w:szCs w:val="20"/>
              </w:rPr>
              <w:t xml:space="preserve"> USD</w:t>
            </w:r>
          </w:p>
        </w:tc>
      </w:tr>
      <w:tr w:rsidR="00836B2D" w:rsidRPr="00C36B67">
        <w:tc>
          <w:tcPr>
            <w:tcW w:w="3156" w:type="dxa"/>
            <w:tcBorders>
              <w:left w:val="single" w:sz="8" w:space="0" w:color="000000"/>
              <w:bottom w:val="single" w:sz="8" w:space="0" w:color="000000"/>
              <w:right w:val="single" w:sz="8" w:space="0" w:color="000000"/>
            </w:tcBorders>
            <w:shd w:val="clear" w:color="auto" w:fill="auto"/>
            <w:tcMar>
              <w:top w:w="0" w:type="dxa"/>
              <w:left w:w="18" w:type="dxa"/>
            </w:tcMar>
          </w:tcPr>
          <w:p w:rsidR="00836B2D" w:rsidRPr="00C36B67" w:rsidRDefault="00836B2D" w:rsidP="007F4A25">
            <w:pPr>
              <w:pStyle w:val="Contenutotabella"/>
              <w:spacing w:line="256" w:lineRule="auto"/>
              <w:jc w:val="both"/>
              <w:rPr>
                <w:rFonts w:ascii="Verdana" w:hAnsi="Verdana"/>
                <w:sz w:val="20"/>
                <w:szCs w:val="20"/>
              </w:rPr>
            </w:pPr>
            <w:bookmarkStart w:id="0" w:name="_GoBack"/>
            <w:bookmarkEnd w:id="0"/>
          </w:p>
        </w:tc>
        <w:tc>
          <w:tcPr>
            <w:tcW w:w="5664" w:type="dxa"/>
            <w:tcBorders>
              <w:bottom w:val="single" w:sz="8" w:space="0" w:color="000000"/>
              <w:right w:val="single" w:sz="8" w:space="0" w:color="000000"/>
            </w:tcBorders>
            <w:shd w:val="clear" w:color="auto" w:fill="auto"/>
            <w:tcMar>
              <w:top w:w="0" w:type="dxa"/>
              <w:left w:w="0" w:type="dxa"/>
            </w:tcMar>
          </w:tcPr>
          <w:p w:rsidR="00836B2D" w:rsidRPr="00C36B67" w:rsidRDefault="00836B2D" w:rsidP="007F4A25">
            <w:pPr>
              <w:pStyle w:val="Contenutotabella"/>
              <w:spacing w:line="256" w:lineRule="auto"/>
              <w:jc w:val="both"/>
              <w:rPr>
                <w:rFonts w:ascii="Verdana" w:hAnsi="Verdana"/>
                <w:b/>
                <w:sz w:val="20"/>
                <w:szCs w:val="20"/>
              </w:rPr>
            </w:pPr>
          </w:p>
        </w:tc>
      </w:tr>
    </w:tbl>
    <w:p w:rsidR="00516874" w:rsidRPr="00C36B67" w:rsidRDefault="001F5370" w:rsidP="007F4A25">
      <w:pPr>
        <w:pStyle w:val="Textoindependiente"/>
        <w:spacing w:line="256" w:lineRule="auto"/>
        <w:jc w:val="both"/>
        <w:rPr>
          <w:rFonts w:ascii="Verdana" w:hAnsi="Verdana"/>
          <w:sz w:val="20"/>
          <w:szCs w:val="20"/>
        </w:rPr>
      </w:pPr>
      <w:proofErr w:type="spellStart"/>
      <w:r w:rsidRPr="00C36B67">
        <w:rPr>
          <w:rFonts w:ascii="Verdana" w:hAnsi="Verdana"/>
          <w:sz w:val="20"/>
          <w:szCs w:val="20"/>
          <w:lang w:val="es-ES"/>
        </w:rPr>
        <w:t>Il</w:t>
      </w:r>
      <w:proofErr w:type="spellEnd"/>
      <w:r w:rsidRPr="00C36B67">
        <w:rPr>
          <w:rFonts w:ascii="Verdana" w:hAnsi="Verdana"/>
          <w:sz w:val="20"/>
          <w:szCs w:val="20"/>
          <w:lang w:val="es-ES"/>
        </w:rPr>
        <w:t xml:space="preserve"> pagamento si </w:t>
      </w:r>
      <w:proofErr w:type="spellStart"/>
      <w:r w:rsidRPr="00C36B67">
        <w:rPr>
          <w:rFonts w:ascii="Verdana" w:hAnsi="Verdana"/>
          <w:sz w:val="20"/>
          <w:szCs w:val="20"/>
          <w:lang w:val="es-ES"/>
        </w:rPr>
        <w:t>può</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svolgere</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all'arrivo</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nel</w:t>
      </w:r>
      <w:proofErr w:type="spellEnd"/>
      <w:r w:rsidRPr="00C36B67">
        <w:rPr>
          <w:rFonts w:ascii="Verdana" w:hAnsi="Verdana"/>
          <w:sz w:val="20"/>
          <w:szCs w:val="20"/>
          <w:lang w:val="es-ES"/>
        </w:rPr>
        <w:t xml:space="preserve"> Palazzo </w:t>
      </w:r>
      <w:proofErr w:type="spellStart"/>
      <w:r w:rsidRPr="00C36B67">
        <w:rPr>
          <w:rFonts w:ascii="Verdana" w:hAnsi="Verdana"/>
          <w:sz w:val="20"/>
          <w:szCs w:val="20"/>
          <w:lang w:val="es-ES"/>
        </w:rPr>
        <w:t>delle</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Convenzioni</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nel</w:t>
      </w:r>
      <w:proofErr w:type="spellEnd"/>
      <w:r w:rsidRPr="00C36B67">
        <w:rPr>
          <w:rFonts w:ascii="Verdana" w:hAnsi="Verdana"/>
          <w:sz w:val="20"/>
          <w:szCs w:val="20"/>
          <w:lang w:val="es-ES"/>
        </w:rPr>
        <w:t xml:space="preserve"> momento </w:t>
      </w:r>
      <w:proofErr w:type="spellStart"/>
      <w:r w:rsidRPr="00C36B67">
        <w:rPr>
          <w:rFonts w:ascii="Verdana" w:hAnsi="Verdana"/>
          <w:sz w:val="20"/>
          <w:szCs w:val="20"/>
          <w:lang w:val="es-ES"/>
        </w:rPr>
        <w:t>dell'accreditamento</w:t>
      </w:r>
      <w:proofErr w:type="spellEnd"/>
      <w:r w:rsidRPr="00C36B67">
        <w:rPr>
          <w:rFonts w:ascii="Verdana" w:hAnsi="Verdana"/>
          <w:sz w:val="20"/>
          <w:szCs w:val="20"/>
          <w:lang w:val="es-ES"/>
        </w:rPr>
        <w:t xml:space="preserve">, o </w:t>
      </w:r>
      <w:proofErr w:type="spellStart"/>
      <w:r w:rsidRPr="00C36B67">
        <w:rPr>
          <w:rFonts w:ascii="Verdana" w:hAnsi="Verdana"/>
          <w:sz w:val="20"/>
          <w:szCs w:val="20"/>
          <w:lang w:val="es-ES"/>
        </w:rPr>
        <w:t>via</w:t>
      </w:r>
      <w:proofErr w:type="spellEnd"/>
      <w:r w:rsidRPr="00C36B67">
        <w:rPr>
          <w:rFonts w:ascii="Verdana" w:hAnsi="Verdana"/>
          <w:sz w:val="20"/>
          <w:szCs w:val="20"/>
          <w:lang w:val="es-ES"/>
        </w:rPr>
        <w:t xml:space="preserve"> online </w:t>
      </w:r>
      <w:proofErr w:type="spellStart"/>
      <w:r w:rsidRPr="00C36B67">
        <w:rPr>
          <w:rFonts w:ascii="Verdana" w:hAnsi="Verdana"/>
          <w:sz w:val="20"/>
          <w:szCs w:val="20"/>
          <w:lang w:val="es-ES"/>
        </w:rPr>
        <w:t>attraverso</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il</w:t>
      </w:r>
      <w:proofErr w:type="spellEnd"/>
      <w:r w:rsidRPr="00C36B67">
        <w:rPr>
          <w:rFonts w:ascii="Verdana" w:hAnsi="Verdana"/>
          <w:sz w:val="20"/>
          <w:szCs w:val="20"/>
          <w:lang w:val="es-ES"/>
        </w:rPr>
        <w:t xml:space="preserve"> sito web </w:t>
      </w:r>
      <w:proofErr w:type="spellStart"/>
      <w:r w:rsidRPr="00C36B67">
        <w:rPr>
          <w:rFonts w:ascii="Verdana" w:hAnsi="Verdana"/>
          <w:sz w:val="20"/>
          <w:szCs w:val="20"/>
          <w:lang w:val="es-ES"/>
        </w:rPr>
        <w:t>ufficiale</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dell'incontro</w:t>
      </w:r>
      <w:proofErr w:type="spellEnd"/>
      <w:r w:rsidRPr="00C36B67">
        <w:rPr>
          <w:rFonts w:ascii="Verdana" w:hAnsi="Verdana"/>
          <w:sz w:val="20"/>
          <w:szCs w:val="20"/>
        </w:rPr>
        <w:t xml:space="preserve">: </w:t>
      </w:r>
      <w:r w:rsidRPr="00C36B67">
        <w:fldChar w:fldCharType="begin"/>
      </w:r>
      <w:r w:rsidRPr="00C36B67">
        <w:rPr>
          <w:rFonts w:ascii="Verdana" w:hAnsi="Verdana"/>
          <w:sz w:val="20"/>
          <w:szCs w:val="20"/>
        </w:rPr>
        <w:instrText xml:space="preserve"> HYPERLINK "http://www.porelequilibriodelmundocuba.com/" \h </w:instrText>
      </w:r>
      <w:r w:rsidRPr="00C36B67">
        <w:fldChar w:fldCharType="separate"/>
      </w:r>
      <w:r w:rsidRPr="00C36B67">
        <w:rPr>
          <w:rStyle w:val="CollegamentoInternet"/>
          <w:rFonts w:ascii="Verdana" w:hAnsi="Verdana"/>
          <w:sz w:val="20"/>
          <w:szCs w:val="20"/>
          <w:lang w:val="es-ES"/>
        </w:rPr>
        <w:t>http://www.porelequilibriodelmundocuba.com</w:t>
      </w:r>
      <w:r w:rsidRPr="00C36B67">
        <w:rPr>
          <w:rStyle w:val="CollegamentoInternet"/>
          <w:rFonts w:ascii="Verdana" w:hAnsi="Verdana"/>
          <w:sz w:val="20"/>
          <w:szCs w:val="20"/>
          <w:lang w:val="es-ES"/>
        </w:rPr>
        <w:fldChar w:fldCharType="end"/>
      </w:r>
      <w:r w:rsidRPr="00C36B67">
        <w:rPr>
          <w:rFonts w:ascii="Verdana" w:hAnsi="Verdana"/>
          <w:sz w:val="20"/>
          <w:szCs w:val="20"/>
        </w:rPr>
        <w:t xml:space="preserve"> </w:t>
      </w:r>
    </w:p>
    <w:p w:rsidR="00516874" w:rsidRPr="00C36B67" w:rsidRDefault="00516874" w:rsidP="007F4A25">
      <w:pPr>
        <w:pStyle w:val="Textoindependiente"/>
        <w:spacing w:line="256" w:lineRule="auto"/>
        <w:jc w:val="both"/>
        <w:rPr>
          <w:rFonts w:ascii="Verdana" w:hAnsi="Verdana"/>
          <w:sz w:val="20"/>
          <w:szCs w:val="20"/>
        </w:rPr>
      </w:pPr>
    </w:p>
    <w:p w:rsidR="00516874" w:rsidRPr="00C36B67" w:rsidRDefault="001F5370" w:rsidP="007F4A25">
      <w:pPr>
        <w:pStyle w:val="Textoindependiente"/>
        <w:spacing w:line="256" w:lineRule="auto"/>
        <w:jc w:val="both"/>
        <w:rPr>
          <w:rFonts w:ascii="Verdana" w:hAnsi="Verdana"/>
          <w:b/>
          <w:sz w:val="20"/>
          <w:szCs w:val="20"/>
          <w:lang w:val="es-ES"/>
        </w:rPr>
      </w:pPr>
      <w:r w:rsidRPr="00C36B67">
        <w:rPr>
          <w:rFonts w:ascii="Verdana" w:hAnsi="Verdana"/>
          <w:b/>
          <w:sz w:val="20"/>
          <w:szCs w:val="20"/>
          <w:lang w:val="es-ES"/>
        </w:rPr>
        <w:t xml:space="preserve">Sito web </w:t>
      </w:r>
      <w:proofErr w:type="spellStart"/>
      <w:r w:rsidRPr="00C36B67">
        <w:rPr>
          <w:rFonts w:ascii="Verdana" w:hAnsi="Verdana"/>
          <w:b/>
          <w:sz w:val="20"/>
          <w:szCs w:val="20"/>
          <w:lang w:val="es-ES"/>
        </w:rPr>
        <w:t>della</w:t>
      </w:r>
      <w:proofErr w:type="spellEnd"/>
      <w:r w:rsidRPr="00C36B67">
        <w:rPr>
          <w:rFonts w:ascii="Verdana" w:hAnsi="Verdana"/>
          <w:b/>
          <w:sz w:val="20"/>
          <w:szCs w:val="20"/>
          <w:lang w:val="es-ES"/>
        </w:rPr>
        <w:t xml:space="preserve"> </w:t>
      </w:r>
      <w:proofErr w:type="spellStart"/>
      <w:r w:rsidRPr="00C36B67">
        <w:rPr>
          <w:rFonts w:ascii="Verdana" w:hAnsi="Verdana"/>
          <w:b/>
          <w:sz w:val="20"/>
          <w:szCs w:val="20"/>
          <w:lang w:val="es-ES"/>
        </w:rPr>
        <w:t>Conferenza</w:t>
      </w:r>
      <w:proofErr w:type="spellEnd"/>
      <w:r w:rsidRPr="00C36B67">
        <w:rPr>
          <w:rFonts w:ascii="Verdana" w:hAnsi="Verdana"/>
          <w:b/>
          <w:sz w:val="20"/>
          <w:szCs w:val="20"/>
          <w:lang w:val="es-ES"/>
        </w:rPr>
        <w:t>:</w:t>
      </w:r>
    </w:p>
    <w:p w:rsidR="009F623A" w:rsidRPr="00C36B67" w:rsidRDefault="009F623A" w:rsidP="007F4A25">
      <w:pPr>
        <w:pStyle w:val="Textoindependiente"/>
        <w:spacing w:after="0"/>
        <w:jc w:val="both"/>
        <w:rPr>
          <w:rFonts w:ascii="Verdana" w:hAnsi="Verdana"/>
          <w:sz w:val="20"/>
          <w:szCs w:val="20"/>
        </w:rPr>
        <w:sectPr w:rsidR="009F623A" w:rsidRPr="00C36B67" w:rsidSect="007F4A25">
          <w:type w:val="continuous"/>
          <w:pgSz w:w="11906" w:h="16838"/>
          <w:pgMar w:top="1134" w:right="1134" w:bottom="2061" w:left="1134" w:header="0" w:footer="1134" w:gutter="0"/>
          <w:cols w:space="720"/>
          <w:formProt w:val="0"/>
          <w:docGrid w:linePitch="360"/>
        </w:sectPr>
      </w:pPr>
    </w:p>
    <w:p w:rsidR="00516874" w:rsidRPr="00C36B67" w:rsidRDefault="00775BFD" w:rsidP="007F4A25">
      <w:pPr>
        <w:pStyle w:val="Textoindependiente"/>
        <w:spacing w:after="0"/>
        <w:jc w:val="both"/>
        <w:rPr>
          <w:rFonts w:ascii="Verdana" w:hAnsi="Verdana"/>
          <w:sz w:val="20"/>
          <w:szCs w:val="20"/>
        </w:rPr>
      </w:pPr>
      <w:hyperlink r:id="rId9">
        <w:r w:rsidR="001F5370" w:rsidRPr="00C36B67">
          <w:rPr>
            <w:rStyle w:val="CollegamentoInternet"/>
            <w:rFonts w:ascii="Verdana" w:hAnsi="Verdana"/>
            <w:sz w:val="20"/>
            <w:szCs w:val="20"/>
          </w:rPr>
          <w:t>http://www.porelequilibriodelmundocuba.com/es/invitation</w:t>
        </w:r>
      </w:hyperlink>
      <w:r w:rsidR="001F5370" w:rsidRPr="00C36B67">
        <w:rPr>
          <w:rFonts w:ascii="Verdana" w:hAnsi="Verdana"/>
          <w:sz w:val="20"/>
          <w:szCs w:val="20"/>
        </w:rPr>
        <w:t xml:space="preserve"> </w:t>
      </w:r>
    </w:p>
    <w:p w:rsidR="00516874" w:rsidRPr="00C36B67" w:rsidRDefault="001F5370" w:rsidP="007F4A25">
      <w:pPr>
        <w:pStyle w:val="Textoindependiente"/>
        <w:spacing w:after="0" w:line="256" w:lineRule="auto"/>
        <w:jc w:val="both"/>
        <w:rPr>
          <w:rFonts w:ascii="Verdana" w:hAnsi="Verdana"/>
          <w:b/>
          <w:sz w:val="20"/>
          <w:szCs w:val="20"/>
          <w:lang w:val="es-ES"/>
        </w:rPr>
      </w:pPr>
      <w:proofErr w:type="spellStart"/>
      <w:r w:rsidRPr="00C36B67">
        <w:rPr>
          <w:rFonts w:ascii="Verdana" w:hAnsi="Verdana"/>
          <w:b/>
          <w:sz w:val="20"/>
          <w:szCs w:val="20"/>
          <w:lang w:val="es-ES"/>
        </w:rPr>
        <w:t>Comitato</w:t>
      </w:r>
      <w:proofErr w:type="spellEnd"/>
      <w:r w:rsidRPr="00C36B67">
        <w:rPr>
          <w:rFonts w:ascii="Verdana" w:hAnsi="Verdana"/>
          <w:b/>
          <w:sz w:val="20"/>
          <w:szCs w:val="20"/>
          <w:lang w:val="es-ES"/>
        </w:rPr>
        <w:t xml:space="preserve"> </w:t>
      </w:r>
      <w:proofErr w:type="spellStart"/>
      <w:r w:rsidRPr="00C36B67">
        <w:rPr>
          <w:rFonts w:ascii="Verdana" w:hAnsi="Verdana"/>
          <w:b/>
          <w:sz w:val="20"/>
          <w:szCs w:val="20"/>
          <w:lang w:val="es-ES"/>
        </w:rPr>
        <w:t>Organizzatore</w:t>
      </w:r>
      <w:proofErr w:type="spellEnd"/>
      <w:r w:rsidRPr="00C36B67">
        <w:rPr>
          <w:rFonts w:ascii="Verdana" w:hAnsi="Verdana"/>
          <w:b/>
          <w:sz w:val="20"/>
          <w:szCs w:val="20"/>
          <w:lang w:val="es-ES"/>
        </w:rPr>
        <w:t xml:space="preserve"> </w:t>
      </w:r>
    </w:p>
    <w:p w:rsidR="00516874" w:rsidRPr="00C36B67" w:rsidRDefault="001F5370" w:rsidP="007F4A25">
      <w:pPr>
        <w:pStyle w:val="Textoindependiente"/>
        <w:spacing w:after="0" w:line="256" w:lineRule="auto"/>
        <w:jc w:val="both"/>
        <w:rPr>
          <w:rFonts w:ascii="Verdana" w:hAnsi="Verdana"/>
          <w:sz w:val="20"/>
          <w:szCs w:val="20"/>
        </w:rPr>
      </w:pPr>
      <w:r w:rsidRPr="00C36B67">
        <w:rPr>
          <w:rFonts w:ascii="Verdana" w:hAnsi="Verdana"/>
          <w:sz w:val="20"/>
          <w:szCs w:val="20"/>
          <w:lang w:val="es-ES"/>
        </w:rPr>
        <w:t xml:space="preserve">e-mail: </w:t>
      </w:r>
      <w:hyperlink r:id="rId10">
        <w:r w:rsidRPr="00C36B67">
          <w:rPr>
            <w:rStyle w:val="CollegamentoInternet"/>
            <w:rFonts w:ascii="Verdana" w:hAnsi="Verdana"/>
            <w:sz w:val="20"/>
            <w:szCs w:val="20"/>
            <w:lang w:val="es-ES"/>
          </w:rPr>
          <w:t>hpardo@cubarte.cult.cu</w:t>
        </w:r>
      </w:hyperlink>
      <w:r w:rsidRPr="00C36B67">
        <w:rPr>
          <w:rFonts w:ascii="Verdana" w:hAnsi="Verdana"/>
          <w:sz w:val="20"/>
          <w:szCs w:val="20"/>
          <w:lang w:val="es-ES"/>
        </w:rPr>
        <w:t xml:space="preserve"> </w:t>
      </w:r>
    </w:p>
    <w:p w:rsidR="00516874" w:rsidRPr="00C36B67" w:rsidRDefault="00775BFD" w:rsidP="007F4A25">
      <w:pPr>
        <w:pStyle w:val="Textoindependiente"/>
        <w:spacing w:after="0" w:line="256" w:lineRule="auto"/>
        <w:jc w:val="both"/>
        <w:rPr>
          <w:rFonts w:ascii="Verdana" w:hAnsi="Verdana"/>
          <w:sz w:val="20"/>
          <w:szCs w:val="20"/>
        </w:rPr>
      </w:pPr>
      <w:hyperlink r:id="rId11">
        <w:r w:rsidR="001F5370" w:rsidRPr="00C36B67">
          <w:rPr>
            <w:rStyle w:val="CollegamentoInternet"/>
            <w:rFonts w:ascii="Verdana" w:hAnsi="Verdana"/>
            <w:sz w:val="20"/>
            <w:szCs w:val="20"/>
            <w:lang w:val="es-ES"/>
          </w:rPr>
          <w:t>jmarti@cubarte.cult.cu</w:t>
        </w:r>
      </w:hyperlink>
      <w:r w:rsidR="001F5370" w:rsidRPr="00C36B67">
        <w:rPr>
          <w:rFonts w:ascii="Verdana" w:hAnsi="Verdana"/>
          <w:sz w:val="20"/>
          <w:szCs w:val="20"/>
        </w:rPr>
        <w:t xml:space="preserve"> </w:t>
      </w:r>
    </w:p>
    <w:p w:rsidR="00516874" w:rsidRPr="00C36B67" w:rsidRDefault="001F5370" w:rsidP="007F4A25">
      <w:pPr>
        <w:pStyle w:val="Textoindependiente"/>
        <w:spacing w:after="0" w:line="256" w:lineRule="auto"/>
        <w:jc w:val="both"/>
        <w:rPr>
          <w:rFonts w:ascii="Verdana" w:hAnsi="Verdana"/>
          <w:sz w:val="20"/>
          <w:szCs w:val="20"/>
          <w:lang w:val="es-ES"/>
        </w:rPr>
      </w:pPr>
      <w:r w:rsidRPr="00C36B67">
        <w:rPr>
          <w:rFonts w:ascii="Verdana" w:hAnsi="Verdana"/>
          <w:sz w:val="20"/>
          <w:szCs w:val="20"/>
          <w:lang w:val="es-ES"/>
        </w:rPr>
        <w:t xml:space="preserve">Telefax (537) 833 9818 - (537) 836 4756; </w:t>
      </w:r>
    </w:p>
    <w:p w:rsidR="00516874" w:rsidRPr="00C36B67" w:rsidRDefault="001F5370" w:rsidP="007F4A25">
      <w:pPr>
        <w:pStyle w:val="Textoindependiente"/>
        <w:spacing w:after="0" w:line="256" w:lineRule="auto"/>
        <w:jc w:val="both"/>
        <w:rPr>
          <w:rFonts w:ascii="Verdana" w:hAnsi="Verdana"/>
          <w:sz w:val="20"/>
          <w:szCs w:val="20"/>
          <w:lang w:val="es-ES"/>
        </w:rPr>
      </w:pPr>
      <w:proofErr w:type="spellStart"/>
      <w:r w:rsidRPr="00C36B67">
        <w:rPr>
          <w:rFonts w:ascii="Verdana" w:hAnsi="Verdana"/>
          <w:sz w:val="20"/>
          <w:szCs w:val="20"/>
          <w:lang w:val="es-ES"/>
        </w:rPr>
        <w:t>Telefoni</w:t>
      </w:r>
      <w:proofErr w:type="spellEnd"/>
      <w:r w:rsidRPr="00C36B67">
        <w:rPr>
          <w:rFonts w:ascii="Verdana" w:hAnsi="Verdana"/>
          <w:sz w:val="20"/>
          <w:szCs w:val="20"/>
          <w:lang w:val="es-ES"/>
        </w:rPr>
        <w:t xml:space="preserve"> (537) 838 2233 / 838 2297 / 838 2298. </w:t>
      </w:r>
    </w:p>
    <w:p w:rsidR="00516874" w:rsidRPr="00C36B67" w:rsidRDefault="001F5370" w:rsidP="007F4A25">
      <w:pPr>
        <w:pStyle w:val="Textoindependiente"/>
        <w:spacing w:after="0" w:line="256" w:lineRule="auto"/>
        <w:jc w:val="both"/>
        <w:rPr>
          <w:rFonts w:ascii="Verdana" w:hAnsi="Verdana"/>
          <w:sz w:val="20"/>
          <w:szCs w:val="20"/>
          <w:lang w:val="es-ES"/>
        </w:rPr>
      </w:pPr>
      <w:r w:rsidRPr="00C36B67">
        <w:rPr>
          <w:rFonts w:ascii="Verdana" w:hAnsi="Verdana"/>
          <w:sz w:val="20"/>
          <w:szCs w:val="20"/>
          <w:lang w:val="es-ES"/>
        </w:rPr>
        <w:t xml:space="preserve">Sede: Calle Calzada No. 803, e/ 2 y 4, Vedado, </w:t>
      </w:r>
      <w:proofErr w:type="spellStart"/>
      <w:r w:rsidRPr="00C36B67">
        <w:rPr>
          <w:rFonts w:ascii="Verdana" w:hAnsi="Verdana"/>
          <w:sz w:val="20"/>
          <w:szCs w:val="20"/>
          <w:lang w:val="es-ES"/>
        </w:rPr>
        <w:t>L'Avana</w:t>
      </w:r>
      <w:proofErr w:type="spellEnd"/>
      <w:r w:rsidRPr="00C36B67">
        <w:rPr>
          <w:rFonts w:ascii="Verdana" w:hAnsi="Verdana"/>
          <w:sz w:val="20"/>
          <w:szCs w:val="20"/>
          <w:lang w:val="es-ES"/>
        </w:rPr>
        <w:t xml:space="preserve">, Cuba. </w:t>
      </w:r>
      <w:proofErr w:type="spellStart"/>
      <w:r w:rsidRPr="00C36B67">
        <w:rPr>
          <w:rFonts w:ascii="Verdana" w:hAnsi="Verdana"/>
          <w:sz w:val="20"/>
          <w:szCs w:val="20"/>
          <w:lang w:val="es-ES"/>
        </w:rPr>
        <w:t>Codice</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Postale</w:t>
      </w:r>
      <w:proofErr w:type="spellEnd"/>
      <w:r w:rsidRPr="00C36B67">
        <w:rPr>
          <w:rFonts w:ascii="Verdana" w:hAnsi="Verdana"/>
          <w:sz w:val="20"/>
          <w:szCs w:val="20"/>
          <w:lang w:val="es-ES"/>
        </w:rPr>
        <w:t xml:space="preserve"> 10400.</w:t>
      </w:r>
    </w:p>
    <w:p w:rsidR="00516874" w:rsidRPr="00C36B67" w:rsidRDefault="001F5370" w:rsidP="007F4A25">
      <w:pPr>
        <w:pStyle w:val="Textoindependiente"/>
        <w:spacing w:after="0" w:line="256" w:lineRule="auto"/>
        <w:jc w:val="both"/>
        <w:rPr>
          <w:rFonts w:ascii="Verdana" w:hAnsi="Verdana"/>
          <w:b/>
          <w:sz w:val="20"/>
          <w:szCs w:val="20"/>
          <w:lang w:val="es-ES"/>
        </w:rPr>
      </w:pPr>
      <w:proofErr w:type="spellStart"/>
      <w:r w:rsidRPr="00C36B67">
        <w:rPr>
          <w:rFonts w:ascii="Verdana" w:hAnsi="Verdana"/>
          <w:b/>
          <w:sz w:val="20"/>
          <w:szCs w:val="20"/>
          <w:lang w:val="es-ES"/>
        </w:rPr>
        <w:t>Organizzatrice</w:t>
      </w:r>
      <w:proofErr w:type="spellEnd"/>
      <w:r w:rsidRPr="00C36B67">
        <w:rPr>
          <w:rFonts w:ascii="Verdana" w:hAnsi="Verdana"/>
          <w:b/>
          <w:sz w:val="20"/>
          <w:szCs w:val="20"/>
          <w:lang w:val="es-ES"/>
        </w:rPr>
        <w:t xml:space="preserve"> </w:t>
      </w:r>
      <w:proofErr w:type="spellStart"/>
      <w:r w:rsidRPr="00C36B67">
        <w:rPr>
          <w:rFonts w:ascii="Verdana" w:hAnsi="Verdana"/>
          <w:b/>
          <w:sz w:val="20"/>
          <w:szCs w:val="20"/>
          <w:lang w:val="es-ES"/>
        </w:rPr>
        <w:t>Professionale</w:t>
      </w:r>
      <w:proofErr w:type="spellEnd"/>
      <w:r w:rsidRPr="00C36B67">
        <w:rPr>
          <w:rFonts w:ascii="Verdana" w:hAnsi="Verdana"/>
          <w:b/>
          <w:sz w:val="20"/>
          <w:szCs w:val="20"/>
          <w:lang w:val="es-ES"/>
        </w:rPr>
        <w:t xml:space="preserve"> del </w:t>
      </w:r>
      <w:proofErr w:type="spellStart"/>
      <w:r w:rsidRPr="00C36B67">
        <w:rPr>
          <w:rFonts w:ascii="Verdana" w:hAnsi="Verdana"/>
          <w:b/>
          <w:sz w:val="20"/>
          <w:szCs w:val="20"/>
          <w:lang w:val="es-ES"/>
        </w:rPr>
        <w:t>Congresso</w:t>
      </w:r>
      <w:proofErr w:type="spellEnd"/>
    </w:p>
    <w:p w:rsidR="00516874" w:rsidRPr="00C36B67" w:rsidRDefault="001F5370" w:rsidP="007F4A25">
      <w:pPr>
        <w:pStyle w:val="Textoindependiente"/>
        <w:spacing w:after="0" w:line="256" w:lineRule="auto"/>
        <w:jc w:val="both"/>
        <w:rPr>
          <w:rFonts w:ascii="Verdana" w:hAnsi="Verdana"/>
          <w:sz w:val="20"/>
          <w:szCs w:val="20"/>
          <w:lang w:val="es-ES"/>
        </w:rPr>
      </w:pPr>
      <w:proofErr w:type="spellStart"/>
      <w:r w:rsidRPr="00C36B67">
        <w:rPr>
          <w:rFonts w:ascii="Verdana" w:hAnsi="Verdana"/>
          <w:sz w:val="20"/>
          <w:szCs w:val="20"/>
          <w:lang w:val="es-ES"/>
        </w:rPr>
        <w:t>Dott.ssa</w:t>
      </w:r>
      <w:proofErr w:type="spellEnd"/>
      <w:r w:rsidRPr="00C36B67">
        <w:rPr>
          <w:rFonts w:ascii="Verdana" w:hAnsi="Verdana"/>
          <w:sz w:val="20"/>
          <w:szCs w:val="20"/>
          <w:lang w:val="es-ES"/>
        </w:rPr>
        <w:t xml:space="preserve"> Mireya Mesa </w:t>
      </w:r>
      <w:proofErr w:type="spellStart"/>
      <w:r w:rsidRPr="00C36B67">
        <w:rPr>
          <w:rFonts w:ascii="Verdana" w:hAnsi="Verdana"/>
          <w:sz w:val="20"/>
          <w:szCs w:val="20"/>
          <w:lang w:val="es-ES"/>
        </w:rPr>
        <w:t>Tamargo</w:t>
      </w:r>
      <w:proofErr w:type="spellEnd"/>
    </w:p>
    <w:p w:rsidR="00516874" w:rsidRPr="00C36B67" w:rsidRDefault="001F5370" w:rsidP="007F4A25">
      <w:pPr>
        <w:pStyle w:val="Textoindependiente"/>
        <w:spacing w:after="0" w:line="256" w:lineRule="auto"/>
        <w:jc w:val="both"/>
        <w:rPr>
          <w:rFonts w:ascii="Verdana" w:hAnsi="Verdana"/>
          <w:sz w:val="20"/>
          <w:szCs w:val="20"/>
        </w:rPr>
      </w:pPr>
      <w:r w:rsidRPr="00C36B67">
        <w:rPr>
          <w:rFonts w:ascii="Verdana" w:hAnsi="Verdana"/>
          <w:sz w:val="20"/>
          <w:szCs w:val="20"/>
          <w:lang w:val="es-ES"/>
        </w:rPr>
        <w:t xml:space="preserve">e-mail: </w:t>
      </w:r>
      <w:hyperlink r:id="rId12">
        <w:r w:rsidRPr="00C36B67">
          <w:rPr>
            <w:rStyle w:val="CollegamentoInternet"/>
            <w:rFonts w:ascii="Verdana" w:hAnsi="Verdana"/>
            <w:sz w:val="20"/>
            <w:szCs w:val="20"/>
            <w:lang w:val="es-ES"/>
          </w:rPr>
          <w:t>mireya@palco.cu</w:t>
        </w:r>
      </w:hyperlink>
    </w:p>
    <w:p w:rsidR="00516874" w:rsidRPr="00C36B67" w:rsidRDefault="001F5370" w:rsidP="007F4A25">
      <w:pPr>
        <w:pStyle w:val="Textoindependiente"/>
        <w:spacing w:after="0" w:line="256" w:lineRule="auto"/>
        <w:jc w:val="both"/>
        <w:rPr>
          <w:rFonts w:ascii="Verdana" w:hAnsi="Verdana"/>
          <w:sz w:val="20"/>
          <w:szCs w:val="20"/>
          <w:lang w:val="es-ES"/>
        </w:rPr>
      </w:pPr>
      <w:proofErr w:type="spellStart"/>
      <w:r w:rsidRPr="00C36B67">
        <w:rPr>
          <w:rFonts w:ascii="Verdana" w:hAnsi="Verdana"/>
          <w:sz w:val="20"/>
          <w:szCs w:val="20"/>
          <w:lang w:val="es-ES"/>
        </w:rPr>
        <w:t>Telefoni</w:t>
      </w:r>
      <w:proofErr w:type="spellEnd"/>
      <w:r w:rsidRPr="00C36B67">
        <w:rPr>
          <w:rFonts w:ascii="Verdana" w:hAnsi="Verdana"/>
          <w:sz w:val="20"/>
          <w:szCs w:val="20"/>
          <w:lang w:val="es-ES"/>
        </w:rPr>
        <w:t>: (537) 208 6176 / 202 6011 al 19, interno 1512</w:t>
      </w:r>
    </w:p>
    <w:p w:rsidR="00516874" w:rsidRPr="00C36B67" w:rsidRDefault="001F5370" w:rsidP="007F4A25">
      <w:pPr>
        <w:pStyle w:val="Textoindependiente"/>
        <w:spacing w:after="0" w:line="256" w:lineRule="auto"/>
        <w:jc w:val="both"/>
        <w:rPr>
          <w:rFonts w:ascii="Verdana" w:hAnsi="Verdana"/>
          <w:b/>
          <w:sz w:val="20"/>
          <w:szCs w:val="20"/>
          <w:lang w:val="es-ES"/>
        </w:rPr>
      </w:pPr>
      <w:proofErr w:type="spellStart"/>
      <w:r w:rsidRPr="00C36B67">
        <w:rPr>
          <w:rFonts w:ascii="Verdana" w:hAnsi="Verdana"/>
          <w:b/>
          <w:sz w:val="20"/>
          <w:szCs w:val="20"/>
          <w:lang w:val="es-ES"/>
        </w:rPr>
        <w:t>Agenzia</w:t>
      </w:r>
      <w:proofErr w:type="spellEnd"/>
      <w:r w:rsidRPr="00C36B67">
        <w:rPr>
          <w:rFonts w:ascii="Verdana" w:hAnsi="Verdana"/>
          <w:b/>
          <w:sz w:val="20"/>
          <w:szCs w:val="20"/>
          <w:lang w:val="es-ES"/>
        </w:rPr>
        <w:t xml:space="preserve"> di </w:t>
      </w:r>
      <w:proofErr w:type="spellStart"/>
      <w:r w:rsidRPr="00C36B67">
        <w:rPr>
          <w:rFonts w:ascii="Verdana" w:hAnsi="Verdana"/>
          <w:b/>
          <w:sz w:val="20"/>
          <w:szCs w:val="20"/>
          <w:lang w:val="es-ES"/>
        </w:rPr>
        <w:t>Viaggi</w:t>
      </w:r>
      <w:proofErr w:type="spellEnd"/>
      <w:r w:rsidRPr="00C36B67">
        <w:rPr>
          <w:rFonts w:ascii="Verdana" w:hAnsi="Verdana"/>
          <w:b/>
          <w:sz w:val="20"/>
          <w:szCs w:val="20"/>
          <w:lang w:val="es-ES"/>
        </w:rPr>
        <w:t xml:space="preserve"> CUBATUR</w:t>
      </w:r>
    </w:p>
    <w:p w:rsidR="00516874" w:rsidRPr="00C36B67" w:rsidRDefault="001F5370" w:rsidP="007F4A25">
      <w:pPr>
        <w:pStyle w:val="Textoindependiente"/>
        <w:spacing w:after="0" w:line="256" w:lineRule="auto"/>
        <w:jc w:val="both"/>
        <w:rPr>
          <w:rFonts w:ascii="Verdana" w:hAnsi="Verdana"/>
          <w:sz w:val="20"/>
          <w:szCs w:val="20"/>
          <w:lang w:val="es-ES"/>
        </w:rPr>
      </w:pPr>
      <w:proofErr w:type="spellStart"/>
      <w:r w:rsidRPr="00C36B67">
        <w:rPr>
          <w:rFonts w:ascii="Verdana" w:hAnsi="Verdana"/>
          <w:sz w:val="20"/>
          <w:szCs w:val="20"/>
          <w:lang w:val="es-ES"/>
        </w:rPr>
        <w:t>Specialista</w:t>
      </w:r>
      <w:proofErr w:type="spellEnd"/>
      <w:r w:rsidRPr="00C36B67">
        <w:rPr>
          <w:rFonts w:ascii="Verdana" w:hAnsi="Verdana"/>
          <w:sz w:val="20"/>
          <w:szCs w:val="20"/>
          <w:lang w:val="es-ES"/>
        </w:rPr>
        <w:t xml:space="preserve"> Nelson Ramos Mesa</w:t>
      </w:r>
    </w:p>
    <w:p w:rsidR="00516874" w:rsidRPr="00C36B67" w:rsidRDefault="001F5370" w:rsidP="007F4A25">
      <w:pPr>
        <w:pStyle w:val="Textoindependiente"/>
        <w:spacing w:after="0" w:line="256" w:lineRule="auto"/>
        <w:jc w:val="both"/>
        <w:rPr>
          <w:rFonts w:ascii="Verdana" w:hAnsi="Verdana"/>
          <w:sz w:val="20"/>
          <w:szCs w:val="20"/>
        </w:rPr>
      </w:pPr>
      <w:r w:rsidRPr="00C36B67">
        <w:rPr>
          <w:rFonts w:ascii="Verdana" w:hAnsi="Verdana"/>
          <w:sz w:val="20"/>
          <w:szCs w:val="20"/>
          <w:lang w:val="es-ES"/>
        </w:rPr>
        <w:lastRenderedPageBreak/>
        <w:t xml:space="preserve">e-mail: </w:t>
      </w:r>
      <w:hyperlink r:id="rId13">
        <w:r w:rsidRPr="00C36B67">
          <w:rPr>
            <w:rStyle w:val="CollegamentoInternet"/>
            <w:rFonts w:ascii="Verdana" w:hAnsi="Verdana"/>
            <w:sz w:val="20"/>
            <w:szCs w:val="20"/>
            <w:lang w:val="es-ES"/>
          </w:rPr>
          <w:t>nelson.ramos@central.cbt.tur.cu</w:t>
        </w:r>
      </w:hyperlink>
    </w:p>
    <w:p w:rsidR="00516874" w:rsidRPr="00C36B67" w:rsidRDefault="001F5370" w:rsidP="007F4A25">
      <w:pPr>
        <w:pStyle w:val="Textoindependiente"/>
        <w:spacing w:after="0" w:line="256" w:lineRule="auto"/>
        <w:jc w:val="both"/>
        <w:rPr>
          <w:rFonts w:ascii="Verdana" w:hAnsi="Verdana"/>
          <w:sz w:val="20"/>
          <w:szCs w:val="20"/>
          <w:lang w:val="es-ES"/>
        </w:rPr>
      </w:pPr>
      <w:proofErr w:type="spellStart"/>
      <w:r w:rsidRPr="00C36B67">
        <w:rPr>
          <w:rFonts w:ascii="Verdana" w:hAnsi="Verdana"/>
          <w:sz w:val="20"/>
          <w:szCs w:val="20"/>
          <w:lang w:val="es-ES"/>
        </w:rPr>
        <w:t>Telefoni</w:t>
      </w:r>
      <w:proofErr w:type="spellEnd"/>
      <w:r w:rsidRPr="00C36B67">
        <w:rPr>
          <w:rFonts w:ascii="Verdana" w:hAnsi="Verdana"/>
          <w:sz w:val="20"/>
          <w:szCs w:val="20"/>
          <w:lang w:val="es-ES"/>
        </w:rPr>
        <w:t>: (537) 835 5095 y (537) 836 4037; (535) 2420899</w:t>
      </w:r>
    </w:p>
    <w:p w:rsidR="00516874" w:rsidRPr="00C36B67" w:rsidRDefault="00516874" w:rsidP="007F4A25">
      <w:pPr>
        <w:pStyle w:val="Textoindependiente"/>
        <w:spacing w:after="0" w:line="256" w:lineRule="auto"/>
        <w:jc w:val="both"/>
        <w:rPr>
          <w:rFonts w:ascii="Verdana" w:hAnsi="Verdana"/>
          <w:b/>
          <w:sz w:val="20"/>
          <w:szCs w:val="20"/>
          <w:lang w:val="es-ES"/>
        </w:rPr>
      </w:pPr>
    </w:p>
    <w:p w:rsidR="00516874" w:rsidRPr="00C36B67" w:rsidRDefault="001F5370" w:rsidP="007F4A25">
      <w:pPr>
        <w:pStyle w:val="Textoindependiente"/>
        <w:spacing w:after="0" w:line="256" w:lineRule="auto"/>
        <w:jc w:val="both"/>
        <w:rPr>
          <w:rFonts w:ascii="Verdana" w:hAnsi="Verdana"/>
          <w:b/>
          <w:sz w:val="20"/>
          <w:szCs w:val="20"/>
          <w:lang w:val="es-ES"/>
        </w:rPr>
      </w:pPr>
      <w:proofErr w:type="spellStart"/>
      <w:r w:rsidRPr="00C36B67">
        <w:rPr>
          <w:rFonts w:ascii="Verdana" w:hAnsi="Verdana"/>
          <w:b/>
          <w:sz w:val="20"/>
          <w:szCs w:val="20"/>
          <w:lang w:val="es-ES"/>
        </w:rPr>
        <w:t>Agenzia</w:t>
      </w:r>
      <w:proofErr w:type="spellEnd"/>
      <w:r w:rsidRPr="00C36B67">
        <w:rPr>
          <w:rFonts w:ascii="Verdana" w:hAnsi="Verdana"/>
          <w:b/>
          <w:sz w:val="20"/>
          <w:szCs w:val="20"/>
          <w:lang w:val="es-ES"/>
        </w:rPr>
        <w:t xml:space="preserve"> di </w:t>
      </w:r>
      <w:proofErr w:type="spellStart"/>
      <w:r w:rsidRPr="00C36B67">
        <w:rPr>
          <w:rFonts w:ascii="Verdana" w:hAnsi="Verdana"/>
          <w:b/>
          <w:sz w:val="20"/>
          <w:szCs w:val="20"/>
          <w:lang w:val="es-ES"/>
        </w:rPr>
        <w:t>Viaggi</w:t>
      </w:r>
      <w:proofErr w:type="spellEnd"/>
      <w:r w:rsidRPr="00C36B67">
        <w:rPr>
          <w:rFonts w:ascii="Verdana" w:hAnsi="Verdana"/>
          <w:b/>
          <w:sz w:val="20"/>
          <w:szCs w:val="20"/>
          <w:lang w:val="es-ES"/>
        </w:rPr>
        <w:t xml:space="preserve"> </w:t>
      </w:r>
      <w:proofErr w:type="spellStart"/>
      <w:r w:rsidRPr="00C36B67">
        <w:rPr>
          <w:rFonts w:ascii="Verdana" w:hAnsi="Verdana"/>
          <w:b/>
          <w:sz w:val="20"/>
          <w:szCs w:val="20"/>
          <w:lang w:val="es-ES"/>
        </w:rPr>
        <w:t>Amistur</w:t>
      </w:r>
      <w:proofErr w:type="spellEnd"/>
      <w:r w:rsidRPr="00C36B67">
        <w:rPr>
          <w:rFonts w:ascii="Verdana" w:hAnsi="Verdana"/>
          <w:b/>
          <w:sz w:val="20"/>
          <w:szCs w:val="20"/>
          <w:lang w:val="es-ES"/>
        </w:rPr>
        <w:t xml:space="preserve"> Cuba S.A.</w:t>
      </w:r>
    </w:p>
    <w:p w:rsidR="00516874" w:rsidRPr="00C36B67" w:rsidRDefault="001F5370" w:rsidP="007F4A25">
      <w:pPr>
        <w:pStyle w:val="Textoindependiente"/>
        <w:spacing w:after="0" w:line="256" w:lineRule="auto"/>
        <w:jc w:val="both"/>
        <w:rPr>
          <w:rFonts w:ascii="Verdana" w:hAnsi="Verdana"/>
          <w:sz w:val="20"/>
          <w:szCs w:val="20"/>
          <w:lang w:val="es-ES"/>
        </w:rPr>
      </w:pPr>
      <w:proofErr w:type="spellStart"/>
      <w:r w:rsidRPr="00C36B67">
        <w:rPr>
          <w:rFonts w:ascii="Verdana" w:hAnsi="Verdana"/>
          <w:sz w:val="20"/>
          <w:szCs w:val="20"/>
          <w:lang w:val="es-ES"/>
        </w:rPr>
        <w:t>Specialista</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Principale</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delle</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Vendite</w:t>
      </w:r>
      <w:proofErr w:type="spellEnd"/>
      <w:r w:rsidRPr="00C36B67">
        <w:rPr>
          <w:rFonts w:ascii="Verdana" w:hAnsi="Verdana"/>
          <w:sz w:val="20"/>
          <w:szCs w:val="20"/>
          <w:lang w:val="es-ES"/>
        </w:rPr>
        <w:t xml:space="preserve"> </w:t>
      </w:r>
      <w:proofErr w:type="spellStart"/>
      <w:r w:rsidRPr="00C36B67">
        <w:rPr>
          <w:rFonts w:ascii="Verdana" w:hAnsi="Verdana"/>
          <w:sz w:val="20"/>
          <w:szCs w:val="20"/>
          <w:lang w:val="es-ES"/>
        </w:rPr>
        <w:t>Yania</w:t>
      </w:r>
      <w:proofErr w:type="spellEnd"/>
      <w:r w:rsidRPr="00C36B67">
        <w:rPr>
          <w:rFonts w:ascii="Verdana" w:hAnsi="Verdana"/>
          <w:sz w:val="20"/>
          <w:szCs w:val="20"/>
          <w:lang w:val="es-ES"/>
        </w:rPr>
        <w:t xml:space="preserve"> Marrero León </w:t>
      </w:r>
    </w:p>
    <w:p w:rsidR="00516874" w:rsidRPr="00C36B67" w:rsidRDefault="001F5370" w:rsidP="007F4A25">
      <w:pPr>
        <w:pStyle w:val="Textoindependiente"/>
        <w:spacing w:after="0" w:line="256" w:lineRule="auto"/>
        <w:jc w:val="both"/>
        <w:rPr>
          <w:rFonts w:ascii="Verdana" w:hAnsi="Verdana"/>
          <w:sz w:val="20"/>
          <w:szCs w:val="20"/>
        </w:rPr>
      </w:pPr>
      <w:r w:rsidRPr="00C36B67">
        <w:rPr>
          <w:rFonts w:ascii="Verdana" w:hAnsi="Verdana"/>
          <w:sz w:val="20"/>
          <w:szCs w:val="20"/>
          <w:lang w:val="es-ES"/>
        </w:rPr>
        <w:t xml:space="preserve">e-mail: </w:t>
      </w:r>
      <w:hyperlink r:id="rId14">
        <w:r w:rsidRPr="00C36B67">
          <w:rPr>
            <w:rStyle w:val="CollegamentoInternet"/>
            <w:rFonts w:ascii="Verdana" w:hAnsi="Verdana"/>
            <w:sz w:val="20"/>
            <w:szCs w:val="20"/>
            <w:lang w:val="es-ES"/>
          </w:rPr>
          <w:t>ventas_ppal@amistur.cu</w:t>
        </w:r>
      </w:hyperlink>
    </w:p>
    <w:p w:rsidR="00516874" w:rsidRPr="00C36B67" w:rsidRDefault="001F5370" w:rsidP="007F4A25">
      <w:pPr>
        <w:pStyle w:val="Textoindependiente"/>
        <w:spacing w:after="0" w:line="256" w:lineRule="auto"/>
        <w:jc w:val="both"/>
        <w:rPr>
          <w:rFonts w:ascii="Verdana" w:hAnsi="Verdana"/>
          <w:sz w:val="20"/>
          <w:szCs w:val="20"/>
          <w:lang w:val="es-ES"/>
        </w:rPr>
      </w:pPr>
      <w:proofErr w:type="spellStart"/>
      <w:r w:rsidRPr="00C36B67">
        <w:rPr>
          <w:rFonts w:ascii="Verdana" w:hAnsi="Verdana"/>
          <w:sz w:val="20"/>
          <w:szCs w:val="20"/>
          <w:lang w:val="es-ES"/>
        </w:rPr>
        <w:t>Telefoni</w:t>
      </w:r>
      <w:proofErr w:type="spellEnd"/>
      <w:r w:rsidRPr="00C36B67">
        <w:rPr>
          <w:rFonts w:ascii="Verdana" w:hAnsi="Verdana"/>
          <w:sz w:val="20"/>
          <w:szCs w:val="20"/>
          <w:lang w:val="es-ES"/>
        </w:rPr>
        <w:t xml:space="preserve">: (537) 830 1220 y (537) 834 4544 interno 134 </w:t>
      </w:r>
    </w:p>
    <w:p w:rsidR="00516874" w:rsidRPr="00C36B67" w:rsidRDefault="001F5370" w:rsidP="007F4A25">
      <w:pPr>
        <w:pStyle w:val="Textoindependiente"/>
        <w:spacing w:after="0" w:line="256" w:lineRule="auto"/>
        <w:jc w:val="both"/>
        <w:rPr>
          <w:rFonts w:ascii="Verdana" w:hAnsi="Verdana"/>
          <w:b/>
          <w:sz w:val="20"/>
          <w:szCs w:val="20"/>
          <w:lang w:val="es-ES"/>
        </w:rPr>
      </w:pPr>
      <w:proofErr w:type="spellStart"/>
      <w:r w:rsidRPr="00C36B67">
        <w:rPr>
          <w:rFonts w:ascii="Verdana" w:hAnsi="Verdana"/>
          <w:b/>
          <w:sz w:val="20"/>
          <w:szCs w:val="20"/>
          <w:lang w:val="es-ES"/>
        </w:rPr>
        <w:t>Pacchetto</w:t>
      </w:r>
      <w:proofErr w:type="spellEnd"/>
      <w:r w:rsidRPr="00C36B67">
        <w:rPr>
          <w:rFonts w:ascii="Verdana" w:hAnsi="Verdana"/>
          <w:b/>
          <w:sz w:val="20"/>
          <w:szCs w:val="20"/>
          <w:lang w:val="es-ES"/>
        </w:rPr>
        <w:t xml:space="preserve"> </w:t>
      </w:r>
      <w:proofErr w:type="spellStart"/>
      <w:r w:rsidRPr="00C36B67">
        <w:rPr>
          <w:rFonts w:ascii="Verdana" w:hAnsi="Verdana"/>
          <w:b/>
          <w:sz w:val="20"/>
          <w:szCs w:val="20"/>
          <w:lang w:val="es-ES"/>
        </w:rPr>
        <w:t>integrale</w:t>
      </w:r>
      <w:proofErr w:type="spellEnd"/>
      <w:r w:rsidRPr="00C36B67">
        <w:rPr>
          <w:rFonts w:ascii="Verdana" w:hAnsi="Verdana"/>
          <w:b/>
          <w:sz w:val="20"/>
          <w:szCs w:val="20"/>
          <w:lang w:val="es-ES"/>
        </w:rPr>
        <w:t xml:space="preserve"> Palazzo </w:t>
      </w:r>
      <w:proofErr w:type="spellStart"/>
      <w:r w:rsidRPr="00C36B67">
        <w:rPr>
          <w:rFonts w:ascii="Verdana" w:hAnsi="Verdana"/>
          <w:b/>
          <w:sz w:val="20"/>
          <w:szCs w:val="20"/>
          <w:lang w:val="es-ES"/>
        </w:rPr>
        <w:t>delle</w:t>
      </w:r>
      <w:proofErr w:type="spellEnd"/>
      <w:r w:rsidRPr="00C36B67">
        <w:rPr>
          <w:rFonts w:ascii="Verdana" w:hAnsi="Verdana"/>
          <w:b/>
          <w:sz w:val="20"/>
          <w:szCs w:val="20"/>
          <w:lang w:val="es-ES"/>
        </w:rPr>
        <w:t xml:space="preserve"> </w:t>
      </w:r>
      <w:proofErr w:type="spellStart"/>
      <w:r w:rsidRPr="00C36B67">
        <w:rPr>
          <w:rFonts w:ascii="Verdana" w:hAnsi="Verdana"/>
          <w:b/>
          <w:sz w:val="20"/>
          <w:szCs w:val="20"/>
          <w:lang w:val="es-ES"/>
        </w:rPr>
        <w:t>Convenzioni</w:t>
      </w:r>
      <w:proofErr w:type="spellEnd"/>
      <w:r w:rsidRPr="00C36B67">
        <w:rPr>
          <w:rFonts w:ascii="Verdana" w:hAnsi="Verdana"/>
          <w:b/>
          <w:sz w:val="20"/>
          <w:szCs w:val="20"/>
          <w:lang w:val="es-ES"/>
        </w:rPr>
        <w:t xml:space="preserve"> de </w:t>
      </w:r>
      <w:proofErr w:type="spellStart"/>
      <w:r w:rsidRPr="00C36B67">
        <w:rPr>
          <w:rFonts w:ascii="Verdana" w:hAnsi="Verdana"/>
          <w:b/>
          <w:sz w:val="20"/>
          <w:szCs w:val="20"/>
          <w:lang w:val="es-ES"/>
        </w:rPr>
        <w:t>L'Avana</w:t>
      </w:r>
      <w:proofErr w:type="spellEnd"/>
      <w:r w:rsidRPr="00C36B67">
        <w:rPr>
          <w:rFonts w:ascii="Verdana" w:hAnsi="Verdana"/>
          <w:b/>
          <w:sz w:val="20"/>
          <w:szCs w:val="20"/>
          <w:lang w:val="es-ES"/>
        </w:rPr>
        <w:t xml:space="preserve"> </w:t>
      </w:r>
    </w:p>
    <w:p w:rsidR="00516874" w:rsidRPr="00C36B67" w:rsidRDefault="001F5370" w:rsidP="007F4A25">
      <w:pPr>
        <w:pStyle w:val="Textoindependiente"/>
        <w:spacing w:after="0" w:line="256" w:lineRule="auto"/>
        <w:jc w:val="both"/>
        <w:rPr>
          <w:rFonts w:ascii="Verdana" w:hAnsi="Verdana"/>
          <w:b/>
          <w:sz w:val="20"/>
          <w:szCs w:val="20"/>
          <w:lang w:val="es-ES"/>
        </w:rPr>
      </w:pPr>
      <w:proofErr w:type="spellStart"/>
      <w:r w:rsidRPr="00C36B67">
        <w:rPr>
          <w:rFonts w:ascii="Verdana" w:hAnsi="Verdana"/>
          <w:b/>
          <w:sz w:val="20"/>
          <w:szCs w:val="20"/>
          <w:lang w:val="es-ES"/>
        </w:rPr>
        <w:t>Dipartimento</w:t>
      </w:r>
      <w:proofErr w:type="spellEnd"/>
      <w:r w:rsidRPr="00C36B67">
        <w:rPr>
          <w:rFonts w:ascii="Verdana" w:hAnsi="Verdana"/>
          <w:b/>
          <w:sz w:val="20"/>
          <w:szCs w:val="20"/>
          <w:lang w:val="es-ES"/>
        </w:rPr>
        <w:t xml:space="preserve"> </w:t>
      </w:r>
      <w:proofErr w:type="spellStart"/>
      <w:r w:rsidRPr="00C36B67">
        <w:rPr>
          <w:rFonts w:ascii="Verdana" w:hAnsi="Verdana"/>
          <w:b/>
          <w:sz w:val="20"/>
          <w:szCs w:val="20"/>
          <w:lang w:val="es-ES"/>
        </w:rPr>
        <w:t>delle</w:t>
      </w:r>
      <w:proofErr w:type="spellEnd"/>
      <w:r w:rsidRPr="00C36B67">
        <w:rPr>
          <w:rFonts w:ascii="Verdana" w:hAnsi="Verdana"/>
          <w:b/>
          <w:sz w:val="20"/>
          <w:szCs w:val="20"/>
          <w:lang w:val="es-ES"/>
        </w:rPr>
        <w:t xml:space="preserve"> </w:t>
      </w:r>
      <w:proofErr w:type="spellStart"/>
      <w:r w:rsidRPr="00C36B67">
        <w:rPr>
          <w:rFonts w:ascii="Verdana" w:hAnsi="Verdana"/>
          <w:b/>
          <w:sz w:val="20"/>
          <w:szCs w:val="20"/>
          <w:lang w:val="es-ES"/>
        </w:rPr>
        <w:t>Vendite</w:t>
      </w:r>
      <w:proofErr w:type="spellEnd"/>
      <w:r w:rsidRPr="00C36B67">
        <w:rPr>
          <w:rFonts w:ascii="Verdana" w:hAnsi="Verdana"/>
          <w:b/>
          <w:sz w:val="20"/>
          <w:szCs w:val="20"/>
          <w:lang w:val="es-ES"/>
        </w:rPr>
        <w:t xml:space="preserve"> </w:t>
      </w:r>
      <w:proofErr w:type="spellStart"/>
      <w:r w:rsidRPr="00C36B67">
        <w:rPr>
          <w:rFonts w:ascii="Verdana" w:hAnsi="Verdana"/>
          <w:b/>
          <w:sz w:val="20"/>
          <w:szCs w:val="20"/>
          <w:lang w:val="es-ES"/>
        </w:rPr>
        <w:t>Internazionali</w:t>
      </w:r>
      <w:proofErr w:type="spellEnd"/>
      <w:r w:rsidRPr="00C36B67">
        <w:rPr>
          <w:rFonts w:ascii="Verdana" w:hAnsi="Verdana"/>
          <w:b/>
          <w:sz w:val="20"/>
          <w:szCs w:val="20"/>
          <w:lang w:val="es-ES"/>
        </w:rPr>
        <w:t xml:space="preserve"> </w:t>
      </w:r>
    </w:p>
    <w:p w:rsidR="00516874" w:rsidRPr="00C36B67" w:rsidRDefault="001F5370" w:rsidP="007F4A25">
      <w:pPr>
        <w:pStyle w:val="Textoindependiente"/>
        <w:spacing w:after="0" w:line="256" w:lineRule="auto"/>
        <w:jc w:val="both"/>
        <w:rPr>
          <w:rFonts w:ascii="Verdana" w:hAnsi="Verdana"/>
          <w:sz w:val="20"/>
          <w:szCs w:val="20"/>
        </w:rPr>
      </w:pPr>
      <w:r w:rsidRPr="00C36B67">
        <w:rPr>
          <w:rFonts w:ascii="Verdana" w:hAnsi="Verdana"/>
          <w:color w:val="000000"/>
          <w:sz w:val="20"/>
          <w:szCs w:val="20"/>
          <w:lang w:val="es-ES"/>
        </w:rPr>
        <w:t>M. Sc.</w:t>
      </w:r>
      <w:r w:rsidRPr="00C36B67">
        <w:rPr>
          <w:rFonts w:ascii="Verdana" w:hAnsi="Verdana"/>
          <w:sz w:val="20"/>
          <w:szCs w:val="20"/>
        </w:rPr>
        <w:t xml:space="preserve"> </w:t>
      </w:r>
      <w:proofErr w:type="spellStart"/>
      <w:r w:rsidRPr="00C36B67">
        <w:rPr>
          <w:rFonts w:ascii="Verdana" w:hAnsi="Verdana"/>
          <w:sz w:val="20"/>
          <w:szCs w:val="20"/>
          <w:lang w:val="es-ES"/>
        </w:rPr>
        <w:t>Elier</w:t>
      </w:r>
      <w:proofErr w:type="spellEnd"/>
      <w:r w:rsidRPr="00C36B67">
        <w:rPr>
          <w:rFonts w:ascii="Verdana" w:hAnsi="Verdana"/>
          <w:sz w:val="20"/>
          <w:szCs w:val="20"/>
          <w:lang w:val="es-ES"/>
        </w:rPr>
        <w:t xml:space="preserve"> Alonso Montano</w:t>
      </w:r>
    </w:p>
    <w:p w:rsidR="00516874" w:rsidRPr="00C36B67" w:rsidRDefault="001F5370" w:rsidP="007F4A25">
      <w:pPr>
        <w:pStyle w:val="Textoindependiente"/>
        <w:spacing w:after="0" w:line="256" w:lineRule="auto"/>
        <w:jc w:val="both"/>
        <w:rPr>
          <w:rFonts w:ascii="Verdana" w:hAnsi="Verdana"/>
          <w:sz w:val="20"/>
          <w:szCs w:val="20"/>
        </w:rPr>
      </w:pPr>
      <w:r w:rsidRPr="00C36B67">
        <w:rPr>
          <w:rFonts w:ascii="Verdana" w:hAnsi="Verdana"/>
          <w:sz w:val="20"/>
          <w:szCs w:val="20"/>
          <w:lang w:val="es-ES"/>
        </w:rPr>
        <w:t xml:space="preserve">e-mail: </w:t>
      </w:r>
      <w:hyperlink r:id="rId15">
        <w:r w:rsidRPr="00C36B67">
          <w:rPr>
            <w:rStyle w:val="CollegamentoInternet"/>
            <w:rFonts w:ascii="Verdana" w:hAnsi="Verdana"/>
            <w:sz w:val="20"/>
            <w:szCs w:val="20"/>
            <w:lang w:val="es-ES"/>
          </w:rPr>
          <w:t>promoevento@palco.cu</w:t>
        </w:r>
      </w:hyperlink>
      <w:r w:rsidRPr="00C36B67">
        <w:rPr>
          <w:rFonts w:ascii="Verdana" w:hAnsi="Verdana"/>
          <w:sz w:val="20"/>
          <w:szCs w:val="20"/>
        </w:rPr>
        <w:t xml:space="preserve"> </w:t>
      </w:r>
    </w:p>
    <w:p w:rsidR="00516874" w:rsidRPr="00C36B67" w:rsidRDefault="001F5370" w:rsidP="007F4A25">
      <w:pPr>
        <w:pStyle w:val="Textoindependiente"/>
        <w:spacing w:after="0" w:line="256" w:lineRule="auto"/>
        <w:jc w:val="both"/>
        <w:rPr>
          <w:rFonts w:ascii="Verdana" w:hAnsi="Verdana"/>
          <w:sz w:val="20"/>
          <w:szCs w:val="20"/>
          <w:lang w:val="es-ES"/>
        </w:rPr>
      </w:pPr>
      <w:proofErr w:type="spellStart"/>
      <w:r w:rsidRPr="00C36B67">
        <w:rPr>
          <w:rFonts w:ascii="Verdana" w:hAnsi="Verdana"/>
          <w:sz w:val="20"/>
          <w:szCs w:val="20"/>
          <w:lang w:val="es-ES"/>
        </w:rPr>
        <w:t>Telefoni</w:t>
      </w:r>
      <w:proofErr w:type="spellEnd"/>
      <w:r w:rsidRPr="00C36B67">
        <w:rPr>
          <w:rFonts w:ascii="Verdana" w:hAnsi="Verdana"/>
          <w:sz w:val="20"/>
          <w:szCs w:val="20"/>
          <w:lang w:val="es-ES"/>
        </w:rPr>
        <w:t>: (537) 208 4398; (537) 202 6011, interno 1105</w:t>
      </w:r>
    </w:p>
    <w:p w:rsidR="00516874" w:rsidRPr="00C36B67" w:rsidRDefault="001F5370" w:rsidP="007F4A25">
      <w:pPr>
        <w:pStyle w:val="Textoindependiente"/>
        <w:spacing w:line="256" w:lineRule="auto"/>
        <w:jc w:val="both"/>
        <w:rPr>
          <w:rFonts w:ascii="Verdana" w:hAnsi="Verdana"/>
          <w:sz w:val="20"/>
          <w:szCs w:val="20"/>
        </w:rPr>
      </w:pPr>
      <w:proofErr w:type="spellStart"/>
      <w:r w:rsidRPr="00C36B67">
        <w:rPr>
          <w:rFonts w:ascii="Verdana" w:hAnsi="Verdana"/>
          <w:sz w:val="20"/>
          <w:szCs w:val="20"/>
          <w:lang w:val="en-US"/>
        </w:rPr>
        <w:t>Sito</w:t>
      </w:r>
      <w:proofErr w:type="spellEnd"/>
      <w:r w:rsidRPr="00C36B67">
        <w:rPr>
          <w:rFonts w:ascii="Verdana" w:hAnsi="Verdana"/>
          <w:sz w:val="20"/>
          <w:szCs w:val="20"/>
          <w:lang w:val="en-US"/>
        </w:rPr>
        <w:t xml:space="preserve"> Web:</w:t>
      </w:r>
      <w:r w:rsidRPr="00C36B67">
        <w:rPr>
          <w:rFonts w:ascii="Verdana" w:hAnsi="Verdana"/>
          <w:sz w:val="20"/>
          <w:szCs w:val="20"/>
          <w:u w:val="single"/>
          <w:lang w:val="en-US"/>
        </w:rPr>
        <w:t xml:space="preserve"> </w:t>
      </w:r>
      <w:hyperlink r:id="rId16">
        <w:r w:rsidRPr="00C36B67">
          <w:rPr>
            <w:rStyle w:val="CollegamentoInternet"/>
            <w:rFonts w:ascii="Verdana" w:hAnsi="Verdana"/>
            <w:sz w:val="20"/>
            <w:szCs w:val="20"/>
            <w:lang w:val="en-US"/>
          </w:rPr>
          <w:t>http://www.eventospalco.com/es/eventos/</w:t>
        </w:r>
      </w:hyperlink>
      <w:r w:rsidRPr="00C36B67">
        <w:rPr>
          <w:rFonts w:ascii="Verdana" w:hAnsi="Verdana"/>
          <w:sz w:val="20"/>
          <w:szCs w:val="20"/>
        </w:rPr>
        <w:t xml:space="preserve"> </w:t>
      </w:r>
    </w:p>
    <w:p w:rsidR="009F623A" w:rsidRPr="00C36B67" w:rsidRDefault="009F623A" w:rsidP="007F4A25">
      <w:pPr>
        <w:pStyle w:val="Textoindependiente"/>
        <w:spacing w:line="256" w:lineRule="auto"/>
        <w:jc w:val="both"/>
        <w:rPr>
          <w:rFonts w:ascii="Verdana" w:hAnsi="Verdana"/>
          <w:sz w:val="20"/>
          <w:szCs w:val="20"/>
        </w:rPr>
        <w:sectPr w:rsidR="009F623A" w:rsidRPr="00C36B67" w:rsidSect="009F623A">
          <w:type w:val="continuous"/>
          <w:pgSz w:w="11906" w:h="16838"/>
          <w:pgMar w:top="1134" w:right="1134" w:bottom="2061" w:left="1134" w:header="0" w:footer="1134" w:gutter="0"/>
          <w:cols w:num="2" w:space="720"/>
          <w:formProt w:val="0"/>
          <w:docGrid w:linePitch="360"/>
        </w:sectPr>
      </w:pPr>
    </w:p>
    <w:p w:rsidR="00516874" w:rsidRPr="00C36B67" w:rsidRDefault="00516874" w:rsidP="007F4A25">
      <w:pPr>
        <w:pStyle w:val="Textoindependiente"/>
        <w:spacing w:line="256" w:lineRule="auto"/>
        <w:jc w:val="both"/>
        <w:rPr>
          <w:rFonts w:ascii="Verdana" w:hAnsi="Verdana"/>
          <w:sz w:val="20"/>
          <w:szCs w:val="20"/>
        </w:rPr>
      </w:pPr>
    </w:p>
    <w:p w:rsidR="00C36B67" w:rsidRPr="00C36B67" w:rsidRDefault="009F623A" w:rsidP="009F623A">
      <w:pPr>
        <w:pStyle w:val="Textoindependiente"/>
        <w:spacing w:line="256" w:lineRule="auto"/>
        <w:rPr>
          <w:rFonts w:ascii="Verdana" w:hAnsi="Verdana"/>
          <w:noProof/>
          <w:sz w:val="20"/>
          <w:szCs w:val="20"/>
          <w:lang w:val="en-US" w:eastAsia="en-US" w:bidi="ar-SA"/>
        </w:rPr>
      </w:pPr>
      <w:r w:rsidRPr="00C36B67">
        <w:rPr>
          <w:rFonts w:ascii="Verdana" w:hAnsi="Verdana"/>
          <w:noProof/>
          <w:sz w:val="20"/>
          <w:szCs w:val="20"/>
          <w:lang w:val="es-MX" w:eastAsia="es-MX" w:bidi="ar-SA"/>
        </w:rPr>
        <w:drawing>
          <wp:anchor distT="0" distB="0" distL="114300" distR="114300" simplePos="0" relativeHeight="251659264" behindDoc="0" locked="0" layoutInCell="1" allowOverlap="0" wp14:anchorId="3404ED73" wp14:editId="3C161823">
            <wp:simplePos x="0" y="0"/>
            <wp:positionH relativeFrom="margin">
              <wp:posOffset>14605</wp:posOffset>
            </wp:positionH>
            <wp:positionV relativeFrom="paragraph">
              <wp:posOffset>232410</wp:posOffset>
            </wp:positionV>
            <wp:extent cx="6105525" cy="2324100"/>
            <wp:effectExtent l="0" t="0" r="9525" b="0"/>
            <wp:wrapTopAndBottom/>
            <wp:docPr id="2925" name="Picture 2925"/>
            <wp:cNvGraphicFramePr/>
            <a:graphic xmlns:a="http://schemas.openxmlformats.org/drawingml/2006/main">
              <a:graphicData uri="http://schemas.openxmlformats.org/drawingml/2006/picture">
                <pic:pic xmlns:pic="http://schemas.openxmlformats.org/drawingml/2006/picture">
                  <pic:nvPicPr>
                    <pic:cNvPr id="2925" name="Picture 2925"/>
                    <pic:cNvPicPr/>
                  </pic:nvPicPr>
                  <pic:blipFill>
                    <a:blip r:embed="rId17"/>
                    <a:stretch>
                      <a:fillRect/>
                    </a:stretch>
                  </pic:blipFill>
                  <pic:spPr>
                    <a:xfrm>
                      <a:off x="0" y="0"/>
                      <a:ext cx="6105525" cy="2324100"/>
                    </a:xfrm>
                    <a:prstGeom prst="rect">
                      <a:avLst/>
                    </a:prstGeom>
                  </pic:spPr>
                </pic:pic>
              </a:graphicData>
            </a:graphic>
            <wp14:sizeRelH relativeFrom="margin">
              <wp14:pctWidth>0</wp14:pctWidth>
            </wp14:sizeRelH>
            <wp14:sizeRelV relativeFrom="margin">
              <wp14:pctHeight>0</wp14:pctHeight>
            </wp14:sizeRelV>
          </wp:anchor>
        </w:drawing>
      </w:r>
      <w:r w:rsidR="00C36B67" w:rsidRPr="00C36B67">
        <w:rPr>
          <w:rFonts w:ascii="Verdana" w:hAnsi="Verdana"/>
          <w:noProof/>
          <w:sz w:val="20"/>
          <w:szCs w:val="20"/>
          <w:lang w:val="en-US" w:eastAsia="en-US" w:bidi="ar-SA"/>
        </w:rPr>
        <w:t xml:space="preserve"> </w:t>
      </w:r>
    </w:p>
    <w:sectPr w:rsidR="00C36B67" w:rsidRPr="00C36B67" w:rsidSect="007F4A25">
      <w:type w:val="continuous"/>
      <w:pgSz w:w="11906" w:h="16838"/>
      <w:pgMar w:top="1134" w:right="1134" w:bottom="2061" w:left="1134" w:header="0"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BFD" w:rsidRDefault="00775BFD">
      <w:r>
        <w:separator/>
      </w:r>
    </w:p>
  </w:endnote>
  <w:endnote w:type="continuationSeparator" w:id="0">
    <w:p w:rsidR="00775BFD" w:rsidRDefault="0077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Times New Roma">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74" w:rsidRPr="007F4A25" w:rsidRDefault="001F5370">
    <w:pPr>
      <w:pStyle w:val="Piedepgina"/>
      <w:jc w:val="center"/>
      <w:rPr>
        <w:rFonts w:ascii="Verdana" w:hAnsi="Verdana"/>
        <w:color w:val="0070C0"/>
        <w:sz w:val="20"/>
        <w:szCs w:val="20"/>
      </w:rPr>
    </w:pPr>
    <w:r w:rsidRPr="007F4A25">
      <w:rPr>
        <w:rFonts w:ascii="Verdana" w:hAnsi="Verdana"/>
        <w:color w:val="0070C0"/>
        <w:sz w:val="20"/>
        <w:szCs w:val="20"/>
      </w:rPr>
      <w:t>Progetto José Martí di Solidarietà Internazionale</w:t>
    </w:r>
  </w:p>
  <w:p w:rsidR="00516874" w:rsidRPr="007F4A25" w:rsidRDefault="001F5370">
    <w:pPr>
      <w:pStyle w:val="Piedepgina"/>
      <w:jc w:val="center"/>
      <w:rPr>
        <w:rFonts w:ascii="Verdana" w:hAnsi="Verdana"/>
        <w:color w:val="0070C0"/>
        <w:sz w:val="20"/>
        <w:szCs w:val="20"/>
      </w:rPr>
    </w:pPr>
    <w:r w:rsidRPr="007F4A25">
      <w:rPr>
        <w:rFonts w:ascii="Verdana" w:hAnsi="Verdana"/>
        <w:color w:val="0070C0"/>
        <w:sz w:val="20"/>
        <w:szCs w:val="20"/>
      </w:rPr>
      <w:t>"Patria è Umanità"</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BFD" w:rsidRDefault="00775BFD">
      <w:r>
        <w:separator/>
      </w:r>
    </w:p>
  </w:footnote>
  <w:footnote w:type="continuationSeparator" w:id="0">
    <w:p w:rsidR="00775BFD" w:rsidRDefault="00775B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96722"/>
    <w:multiLevelType w:val="multilevel"/>
    <w:tmpl w:val="C296AC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74"/>
    <w:rsid w:val="001F5370"/>
    <w:rsid w:val="002768F5"/>
    <w:rsid w:val="00446D5B"/>
    <w:rsid w:val="00516874"/>
    <w:rsid w:val="00775BFD"/>
    <w:rsid w:val="007B56B1"/>
    <w:rsid w:val="007F4A25"/>
    <w:rsid w:val="00836B2D"/>
    <w:rsid w:val="009F623A"/>
    <w:rsid w:val="00C36B67"/>
    <w:rsid w:val="00E478B1"/>
    <w:rsid w:val="00F764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C6625"/>
  <w15:docId w15:val="{8B122F0B-7513-465C-98C7-018FA3A3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hAnsi="Times New Roman"/>
      <w:sz w:val="28"/>
    </w:rPr>
  </w:style>
  <w:style w:type="paragraph" w:styleId="Ttulo5">
    <w:name w:val="heading 5"/>
    <w:basedOn w:val="Titolo"/>
    <w:next w:val="Textoindependiente"/>
    <w:qFormat/>
    <w:pPr>
      <w:numPr>
        <w:ilvl w:val="4"/>
        <w:numId w:val="1"/>
      </w:numPr>
      <w:spacing w:before="120" w:after="60"/>
      <w:outlineLvl w:val="4"/>
    </w:pPr>
    <w:rPr>
      <w:rFonts w:ascii="Liberation Serif;Times New Roma" w:eastAsia="SimSun" w:hAnsi="Liberation Serif;Times New R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atteredinumerazione">
    <w:name w:val="Carattere di numerazione"/>
    <w:qFormat/>
  </w:style>
  <w:style w:type="character" w:customStyle="1" w:styleId="CollegamentoInternet">
    <w:name w:val="Collegamento Internet"/>
    <w:rPr>
      <w:color w:val="000080"/>
      <w:u w:val="single"/>
    </w:rPr>
  </w:style>
  <w:style w:type="character" w:customStyle="1" w:styleId="Caratterenotadichiusura">
    <w:name w:val="Carattere nota di chiusura"/>
    <w:qFormat/>
  </w:style>
  <w:style w:type="character" w:customStyle="1" w:styleId="Richiamoallanotadichiusura">
    <w:name w:val="Richiamo alla nota di chiusura"/>
    <w:rPr>
      <w:vertAlign w:val="superscript"/>
    </w:rPr>
  </w:style>
  <w:style w:type="paragraph" w:customStyle="1" w:styleId="Titolo">
    <w:name w:val="Titolo"/>
    <w:basedOn w:val="Normal"/>
    <w:next w:val="Textoindependiente"/>
    <w:qFormat/>
    <w:pPr>
      <w:keepNext/>
      <w:spacing w:before="240" w:after="120"/>
    </w:pPr>
    <w:rPr>
      <w:rFonts w:ascii="Liberation Sans;Arial" w:eastAsia="Microsoft YaHei" w:hAnsi="Liberation Sans;Arial"/>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Indice">
    <w:name w:val="Indice"/>
    <w:basedOn w:val="Normal"/>
    <w:qFormat/>
    <w:pPr>
      <w:suppressLineNumbers/>
    </w:pPr>
  </w:style>
  <w:style w:type="paragraph" w:customStyle="1" w:styleId="Contenutotabella">
    <w:name w:val="Contenuto tabella"/>
    <w:basedOn w:val="Normal"/>
    <w:qFormat/>
    <w:pPr>
      <w:suppressLineNumbers/>
    </w:pPr>
  </w:style>
  <w:style w:type="paragraph" w:customStyle="1" w:styleId="Titolotabella">
    <w:name w:val="Titolo tabella"/>
    <w:basedOn w:val="Contenutotabella"/>
    <w:qFormat/>
    <w:pPr>
      <w:jc w:val="center"/>
    </w:pPr>
    <w:rPr>
      <w:b/>
      <w:bCs/>
    </w:rPr>
  </w:style>
  <w:style w:type="paragraph" w:styleId="Textonotaalfinal">
    <w:name w:val="endnote text"/>
    <w:basedOn w:val="Normal"/>
    <w:pPr>
      <w:suppressLineNumbers/>
      <w:ind w:left="339" w:hanging="339"/>
    </w:pPr>
    <w:rPr>
      <w:sz w:val="20"/>
      <w:szCs w:val="20"/>
    </w:rPr>
  </w:style>
  <w:style w:type="paragraph" w:styleId="Piedepgina">
    <w:name w:val="footer"/>
    <w:basedOn w:val="Normal"/>
    <w:pPr>
      <w:suppressLineNumbers/>
      <w:tabs>
        <w:tab w:val="center" w:pos="4819"/>
        <w:tab w:val="right" w:pos="9638"/>
      </w:tabs>
    </w:pPr>
  </w:style>
  <w:style w:type="numbering" w:customStyle="1" w:styleId="WW8Num1">
    <w:name w:val="WW8Num1"/>
    <w:qFormat/>
  </w:style>
  <w:style w:type="paragraph" w:styleId="Encabezado">
    <w:name w:val="header"/>
    <w:basedOn w:val="Normal"/>
    <w:link w:val="EncabezadoCar"/>
    <w:uiPriority w:val="99"/>
    <w:unhideWhenUsed/>
    <w:rsid w:val="007F4A25"/>
    <w:pPr>
      <w:tabs>
        <w:tab w:val="center" w:pos="4419"/>
        <w:tab w:val="right" w:pos="8838"/>
      </w:tabs>
    </w:pPr>
  </w:style>
  <w:style w:type="character" w:customStyle="1" w:styleId="EncabezadoCar">
    <w:name w:val="Encabezado Car"/>
    <w:basedOn w:val="Fuentedeprrafopredeter"/>
    <w:link w:val="Encabezado"/>
    <w:uiPriority w:val="99"/>
    <w:rsid w:val="007F4A25"/>
    <w:rPr>
      <w:rFonts w:ascii="Times New Roman" w:hAnsi="Times New Roman"/>
      <w:sz w:val="28"/>
    </w:rPr>
  </w:style>
  <w:style w:type="paragraph" w:styleId="Textodeglobo">
    <w:name w:val="Balloon Text"/>
    <w:basedOn w:val="Normal"/>
    <w:link w:val="TextodegloboCar"/>
    <w:uiPriority w:val="99"/>
    <w:semiHidden/>
    <w:unhideWhenUsed/>
    <w:rsid w:val="00F7646D"/>
    <w:rPr>
      <w:rFonts w:ascii="Segoe UI" w:hAnsi="Segoe UI"/>
      <w:sz w:val="18"/>
      <w:szCs w:val="16"/>
    </w:rPr>
  </w:style>
  <w:style w:type="character" w:customStyle="1" w:styleId="TextodegloboCar">
    <w:name w:val="Texto de globo Car"/>
    <w:basedOn w:val="Fuentedeprrafopredeter"/>
    <w:link w:val="Textodeglobo"/>
    <w:uiPriority w:val="99"/>
    <w:semiHidden/>
    <w:rsid w:val="00F7646D"/>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elson.ramos@central.cbt.tur.c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reya@palco.cu"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eventospalco.com/es/event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rti@cubarte.cult.cu" TargetMode="External"/><Relationship Id="rId5" Type="http://schemas.openxmlformats.org/officeDocument/2006/relationships/footnotes" Target="footnotes.xml"/><Relationship Id="rId15" Type="http://schemas.openxmlformats.org/officeDocument/2006/relationships/hyperlink" Target="mailto:promoevento@palco.cu" TargetMode="External"/><Relationship Id="rId10" Type="http://schemas.openxmlformats.org/officeDocument/2006/relationships/hyperlink" Target="mailto:hpardo@cubarte.cult.c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elequilibriodelmundocuba.com/es/invitation" TargetMode="External"/><Relationship Id="rId14" Type="http://schemas.openxmlformats.org/officeDocument/2006/relationships/hyperlink" Target="mailto:ventas_ppal@amistur.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Raiza</dc:creator>
  <dc:description/>
  <cp:lastModifiedBy>Funcionario Oficina de Prensa</cp:lastModifiedBy>
  <cp:revision>3</cp:revision>
  <cp:lastPrinted>2021-02-17T16:24:00Z</cp:lastPrinted>
  <dcterms:created xsi:type="dcterms:W3CDTF">2021-02-17T16:28:00Z</dcterms:created>
  <dcterms:modified xsi:type="dcterms:W3CDTF">2021-02-17T17:01:00Z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481165</vt:lpwstr>
  </property>
  <property fmtid="{D5CDD505-2E9C-101B-9397-08002B2CF9AE}" pid="3" name="NXPowerLiteSettings">
    <vt:lpwstr>C7000400038000</vt:lpwstr>
  </property>
  <property fmtid="{D5CDD505-2E9C-101B-9397-08002B2CF9AE}" pid="4" name="NXPowerLiteVersion">
    <vt:lpwstr>S9.0.3</vt:lpwstr>
  </property>
</Properties>
</file>