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3B" w:rsidRPr="00500044" w:rsidRDefault="00500044" w:rsidP="00500044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  <w:r w:rsidRPr="00500044">
        <w:rPr>
          <w:rFonts w:asciiTheme="minorBidi" w:hAnsiTheme="minorBidi"/>
          <w:b/>
          <w:bCs/>
          <w:sz w:val="24"/>
          <w:szCs w:val="24"/>
        </w:rPr>
        <w:t>25 de noviembre de 1916: A cuatro años de su desaparición física</w:t>
      </w:r>
    </w:p>
    <w:p w:rsidR="00500044" w:rsidRDefault="00500044" w:rsidP="00500044">
      <w:pPr>
        <w:spacing w:line="240" w:lineRule="auto"/>
        <w:rPr>
          <w:rFonts w:asciiTheme="minorBidi" w:hAnsiTheme="minorBidi"/>
          <w:sz w:val="24"/>
          <w:szCs w:val="24"/>
        </w:rPr>
      </w:pPr>
      <w:r w:rsidRPr="00500044">
        <w:rPr>
          <w:rFonts w:asciiTheme="minorBidi" w:hAnsiTheme="minorBidi"/>
          <w:sz w:val="24"/>
          <w:szCs w:val="24"/>
        </w:rPr>
        <w:t>“Caiga quien caiga, muera quien muera, la Revolución Cubana no desaparecerá”</w:t>
      </w:r>
      <w:r>
        <w:rPr>
          <w:rFonts w:asciiTheme="minorBidi" w:hAnsiTheme="minorBidi"/>
          <w:sz w:val="24"/>
          <w:szCs w:val="24"/>
        </w:rPr>
        <w:t xml:space="preserve">. </w:t>
      </w:r>
      <w:r w:rsidRPr="00500044">
        <w:rPr>
          <w:rFonts w:asciiTheme="minorBidi" w:hAnsiTheme="minorBidi"/>
          <w:sz w:val="24"/>
          <w:szCs w:val="24"/>
        </w:rPr>
        <w:t>Miro adelante, siempre adelante, y comprendo: algunos sueños son para vivirlos toda la eternidad”</w:t>
      </w:r>
      <w:r>
        <w:rPr>
          <w:rFonts w:asciiTheme="minorBidi" w:hAnsiTheme="minorBidi"/>
          <w:sz w:val="24"/>
          <w:szCs w:val="24"/>
        </w:rPr>
        <w:t xml:space="preserve">. </w:t>
      </w:r>
      <w:r w:rsidRPr="00500044">
        <w:rPr>
          <w:rFonts w:asciiTheme="minorBidi" w:hAnsiTheme="minorBidi"/>
          <w:sz w:val="24"/>
          <w:szCs w:val="24"/>
        </w:rPr>
        <w:t>Fidel Castro Ruz</w:t>
      </w:r>
    </w:p>
    <w:p w:rsidR="00500044" w:rsidRPr="00500044" w:rsidRDefault="00500044" w:rsidP="00500044">
      <w:p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Seguimos adelante. #</w:t>
      </w:r>
      <w:proofErr w:type="spellStart"/>
      <w:r>
        <w:rPr>
          <w:rFonts w:asciiTheme="minorBidi" w:hAnsiTheme="minorBidi"/>
          <w:sz w:val="24"/>
          <w:szCs w:val="24"/>
        </w:rPr>
        <w:t>SomosContinuidad</w:t>
      </w:r>
      <w:proofErr w:type="spellEnd"/>
      <w:r>
        <w:rPr>
          <w:rFonts w:asciiTheme="minorBidi" w:hAnsiTheme="minorBidi"/>
          <w:sz w:val="24"/>
          <w:szCs w:val="24"/>
        </w:rPr>
        <w:t xml:space="preserve">  #</w:t>
      </w:r>
      <w:proofErr w:type="spellStart"/>
      <w:r>
        <w:rPr>
          <w:rFonts w:asciiTheme="minorBidi" w:hAnsiTheme="minorBidi"/>
          <w:sz w:val="24"/>
          <w:szCs w:val="24"/>
        </w:rPr>
        <w:t>HastaSiempreComadante</w:t>
      </w:r>
      <w:proofErr w:type="spellEnd"/>
      <w:r>
        <w:rPr>
          <w:rFonts w:asciiTheme="minorBidi" w:hAnsiTheme="minorBidi"/>
          <w:sz w:val="24"/>
          <w:szCs w:val="24"/>
        </w:rPr>
        <w:t>!</w:t>
      </w:r>
    </w:p>
    <w:p w:rsidR="00500044" w:rsidRPr="00500044" w:rsidRDefault="00500044">
      <w:pPr>
        <w:spacing w:line="240" w:lineRule="auto"/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sectPr w:rsidR="00500044" w:rsidRPr="00500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44"/>
    <w:rsid w:val="00105B3B"/>
    <w:rsid w:val="0050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residencia</dc:creator>
  <cp:lastModifiedBy>residencia</cp:lastModifiedBy>
  <cp:revision>1</cp:revision>
  <dcterms:created xsi:type="dcterms:W3CDTF">2020-11-25T02:20:00Z</dcterms:created>
  <dcterms:modified xsi:type="dcterms:W3CDTF">2020-11-25T02:28:00Z</dcterms:modified>
</cp:coreProperties>
</file>