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92" w:rsidRDefault="003A6592" w:rsidP="003A6592">
      <w:pPr>
        <w:shd w:val="clear" w:color="auto" w:fill="FFFFFF"/>
        <w:rPr>
          <w:rFonts w:ascii="Helvetica" w:eastAsia="Times New Roman" w:hAnsi="Helvetica" w:cs="Helvetica"/>
          <w:color w:val="000000"/>
          <w:lang w:val="en-US"/>
        </w:rPr>
      </w:pPr>
      <w:bookmarkStart w:id="0" w:name="_GoBack"/>
      <w:r>
        <w:rPr>
          <w:rFonts w:ascii="Helvetica" w:eastAsia="Times New Roman" w:hAnsi="Helvetica" w:cs="Helvetica"/>
          <w:b/>
          <w:bCs/>
          <w:color w:val="000000"/>
          <w:sz w:val="28"/>
          <w:szCs w:val="28"/>
          <w:lang w:val="en-US"/>
        </w:rPr>
        <w:t>Cuba Friendship Association launched in Mauritius</w:t>
      </w:r>
    </w:p>
    <w:p w:rsidR="00481A41" w:rsidRDefault="00481A41" w:rsidP="003A6592">
      <w:pPr>
        <w:shd w:val="clear" w:color="auto" w:fill="FFFFFF"/>
        <w:rPr>
          <w:rFonts w:ascii="Helvetica" w:eastAsia="Times New Roman" w:hAnsi="Helvetica" w:cs="Helvetica"/>
          <w:color w:val="000000"/>
          <w:lang w:val="en-US"/>
        </w:rPr>
      </w:pPr>
    </w:p>
    <w:bookmarkEnd w:id="0"/>
    <w:p w:rsidR="003A6592" w:rsidRDefault="003A6592" w:rsidP="003A6592">
      <w:pPr>
        <w:shd w:val="clear" w:color="auto" w:fill="FFFFFF"/>
        <w:rPr>
          <w:rFonts w:ascii="Helvetica" w:eastAsia="Times New Roman" w:hAnsi="Helvetica" w:cs="Helvetica"/>
          <w:color w:val="000000"/>
          <w:lang w:val="en-US"/>
        </w:rPr>
      </w:pPr>
      <w:r>
        <w:rPr>
          <w:rFonts w:ascii="Helvetica" w:eastAsia="Times New Roman" w:hAnsi="Helvetica" w:cs="Helvetica"/>
          <w:color w:val="000000"/>
          <w:lang w:val="en-US"/>
        </w:rPr>
        <w:t>The Cuba Friendship Association in the Republic of Mauritius was launched this weekend, in a function attended by Cuban Ambassador Elio Savón Oliva who in his key note address explained that Cuba has provided solidarity and friendship to many countries and has also received this solidarity, especially with regard to their right to self-determination and particularly against the economic, commercial and financial blockade afflicting the country for the past 57 years.</w:t>
      </w:r>
    </w:p>
    <w:p w:rsidR="003A6592" w:rsidRDefault="003A6592" w:rsidP="003A6592">
      <w:pPr>
        <w:shd w:val="clear" w:color="auto" w:fill="FFFFFF"/>
        <w:jc w:val="both"/>
        <w:rPr>
          <w:rFonts w:ascii="Helvetica" w:eastAsia="Times New Roman" w:hAnsi="Helvetica" w:cs="Helvetica"/>
          <w:color w:val="000000"/>
          <w:lang w:val="en-US"/>
        </w:rPr>
      </w:pPr>
    </w:p>
    <w:p w:rsidR="003A6592" w:rsidRDefault="003A6592" w:rsidP="003A6592">
      <w:pPr>
        <w:shd w:val="clear" w:color="auto" w:fill="FFFFFF"/>
        <w:jc w:val="both"/>
        <w:rPr>
          <w:rFonts w:ascii="Helvetica" w:eastAsia="Times New Roman" w:hAnsi="Helvetica" w:cs="Helvetica"/>
          <w:color w:val="000000"/>
          <w:lang w:val="en-US"/>
        </w:rPr>
      </w:pPr>
      <w:r>
        <w:rPr>
          <w:rFonts w:ascii="Helvetica" w:eastAsia="Times New Roman" w:hAnsi="Helvetica" w:cs="Helvetica"/>
          <w:color w:val="000000"/>
          <w:lang w:val="en-US"/>
        </w:rPr>
        <w:t xml:space="preserve">The presidency of the Association went on to Mr. </w:t>
      </w:r>
      <w:proofErr w:type="spellStart"/>
      <w:r>
        <w:rPr>
          <w:rFonts w:ascii="Helvetica" w:eastAsia="Times New Roman" w:hAnsi="Helvetica" w:cs="Helvetica"/>
          <w:color w:val="000000"/>
          <w:lang w:val="en-US"/>
        </w:rPr>
        <w:t>Radhakrisna</w:t>
      </w:r>
      <w:proofErr w:type="spellEnd"/>
      <w:r>
        <w:rPr>
          <w:rFonts w:ascii="Helvetica" w:eastAsia="Times New Roman" w:hAnsi="Helvetica" w:cs="Helvetica"/>
          <w:color w:val="000000"/>
          <w:lang w:val="en-US"/>
        </w:rPr>
        <w:t xml:space="preserve"> </w:t>
      </w:r>
      <w:proofErr w:type="spellStart"/>
      <w:r>
        <w:rPr>
          <w:rFonts w:ascii="Helvetica" w:eastAsia="Times New Roman" w:hAnsi="Helvetica" w:cs="Helvetica"/>
          <w:color w:val="000000"/>
          <w:lang w:val="en-US"/>
        </w:rPr>
        <w:t>Sadien</w:t>
      </w:r>
      <w:proofErr w:type="spellEnd"/>
      <w:r>
        <w:rPr>
          <w:rFonts w:ascii="Helvetica" w:eastAsia="Times New Roman" w:hAnsi="Helvetica" w:cs="Helvetica"/>
          <w:color w:val="000000"/>
          <w:lang w:val="en-US"/>
        </w:rPr>
        <w:t>, prestigious Mauritian union leader who is also the General President of the State employees Federation, The Government Services Employees Association and the Confederation of Trade Unions.</w:t>
      </w:r>
    </w:p>
    <w:p w:rsidR="003A6592" w:rsidRDefault="003A6592" w:rsidP="003A6592">
      <w:pPr>
        <w:shd w:val="clear" w:color="auto" w:fill="FFFFFF"/>
        <w:jc w:val="both"/>
        <w:rPr>
          <w:rFonts w:ascii="Helvetica" w:eastAsia="Times New Roman" w:hAnsi="Helvetica" w:cs="Helvetica"/>
          <w:color w:val="000000"/>
          <w:lang w:val="en-US"/>
        </w:rPr>
      </w:pPr>
      <w:r>
        <w:rPr>
          <w:rFonts w:ascii="Helvetica" w:eastAsia="Times New Roman" w:hAnsi="Helvetica" w:cs="Helvetica"/>
          <w:color w:val="000000"/>
          <w:lang w:val="en-US"/>
        </w:rPr>
        <w:t> </w:t>
      </w:r>
    </w:p>
    <w:p w:rsidR="003A6592" w:rsidRDefault="003A6592" w:rsidP="003A6592">
      <w:pPr>
        <w:shd w:val="clear" w:color="auto" w:fill="FFFFFF"/>
        <w:jc w:val="both"/>
        <w:rPr>
          <w:rFonts w:ascii="Helvetica" w:eastAsia="Times New Roman" w:hAnsi="Helvetica" w:cs="Helvetica"/>
          <w:color w:val="000000"/>
          <w:lang w:val="en-US"/>
        </w:rPr>
      </w:pPr>
      <w:r>
        <w:rPr>
          <w:rFonts w:ascii="Helvetica" w:eastAsia="Times New Roman" w:hAnsi="Helvetica" w:cs="Helvetica"/>
          <w:color w:val="000000"/>
          <w:lang w:val="en-US"/>
        </w:rPr>
        <w:t>The Ambassador informed that there are 2038 such Associations of friendship with Cuba in 152 countries.</w:t>
      </w:r>
    </w:p>
    <w:p w:rsidR="003A6592" w:rsidRDefault="003A6592" w:rsidP="003A6592">
      <w:pPr>
        <w:shd w:val="clear" w:color="auto" w:fill="FFFFFF"/>
        <w:jc w:val="both"/>
        <w:rPr>
          <w:rFonts w:ascii="Helvetica" w:eastAsia="Times New Roman" w:hAnsi="Helvetica" w:cs="Helvetica"/>
          <w:color w:val="000000"/>
          <w:lang w:val="en-US"/>
        </w:rPr>
      </w:pPr>
    </w:p>
    <w:p w:rsidR="003A6592" w:rsidRDefault="003A6592" w:rsidP="003A6592">
      <w:pPr>
        <w:jc w:val="both"/>
        <w:rPr>
          <w:sz w:val="28"/>
          <w:szCs w:val="28"/>
          <w:lang w:val="en-US"/>
        </w:rPr>
      </w:pPr>
      <w:r>
        <w:rPr>
          <w:rFonts w:eastAsia="Times New Roman"/>
          <w:b/>
          <w:sz w:val="28"/>
          <w:szCs w:val="28"/>
          <w:lang w:val="en"/>
        </w:rPr>
        <w:t>(</w:t>
      </w:r>
      <w:proofErr w:type="spellStart"/>
      <w:r>
        <w:rPr>
          <w:rFonts w:eastAsia="Times New Roman"/>
          <w:b/>
          <w:sz w:val="28"/>
          <w:szCs w:val="28"/>
          <w:lang w:val="en"/>
        </w:rPr>
        <w:t>Cubaminrex</w:t>
      </w:r>
      <w:proofErr w:type="spellEnd"/>
      <w:r>
        <w:rPr>
          <w:rFonts w:eastAsia="Times New Roman"/>
          <w:b/>
          <w:sz w:val="28"/>
          <w:szCs w:val="28"/>
          <w:lang w:val="en"/>
        </w:rPr>
        <w:t>-Embacuba Zimbabwe)</w:t>
      </w:r>
    </w:p>
    <w:p w:rsidR="003A6592" w:rsidRDefault="003A6592" w:rsidP="003A6592">
      <w:pPr>
        <w:shd w:val="clear" w:color="auto" w:fill="FFFFFF"/>
        <w:jc w:val="both"/>
        <w:rPr>
          <w:rFonts w:ascii="Helvetica" w:eastAsia="Times New Roman" w:hAnsi="Helvetica" w:cs="Helvetica"/>
          <w:color w:val="000000"/>
          <w:lang w:val="en-US"/>
        </w:rPr>
      </w:pPr>
    </w:p>
    <w:p w:rsidR="00FC68AD" w:rsidRDefault="00FC68AD"/>
    <w:sectPr w:rsidR="00FC68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92"/>
    <w:rsid w:val="003A6592"/>
    <w:rsid w:val="00481A41"/>
    <w:rsid w:val="00FC6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92"/>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92"/>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6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780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2016-10-17T07:39:00Z</dcterms:created>
  <dcterms:modified xsi:type="dcterms:W3CDTF">2016-10-17T08:14:00Z</dcterms:modified>
</cp:coreProperties>
</file>