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E4" w:rsidRPr="00F83DE4" w:rsidRDefault="00F83DE4" w:rsidP="00F83D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ES"/>
        </w:rPr>
      </w:pPr>
      <w:bookmarkStart w:id="0" w:name="_GoBack"/>
      <w:bookmarkEnd w:id="0"/>
      <w:r w:rsidRPr="00F83D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ES"/>
        </w:rPr>
        <w:t xml:space="preserve">Decree by the Council of State: National Period of Mourning </w:t>
      </w:r>
    </w:p>
    <w:p w:rsidR="00F83DE4" w:rsidRPr="00F83DE4" w:rsidRDefault="00F83DE4" w:rsidP="00F83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83D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Submitted by </w:t>
      </w:r>
      <w:hyperlink r:id="rId5" w:tooltip="View user profile." w:history="1">
        <w:r w:rsidRPr="00F83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editor</w:t>
        </w:r>
      </w:hyperlink>
      <w:r w:rsidRPr="00F83D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on Sat, 11/26/2016 - 08:11 </w:t>
      </w:r>
    </w:p>
    <w:p w:rsidR="00F83DE4" w:rsidRPr="00F83DE4" w:rsidRDefault="00F83DE4" w:rsidP="00F83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83D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CUBA, 26 November 2016</w:t>
      </w:r>
      <w:proofErr w:type="gramStart"/>
      <w:r w:rsidRPr="00F83D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.-</w:t>
      </w:r>
      <w:proofErr w:type="gramEnd"/>
      <w:r w:rsidRPr="00F83D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On the occasion of the passing of Commander in Chief Fidel Castro </w:t>
      </w:r>
      <w:proofErr w:type="spellStart"/>
      <w:r w:rsidRPr="00F83D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Ruz</w:t>
      </w:r>
      <w:proofErr w:type="spellEnd"/>
      <w:r w:rsidRPr="00F83D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the Council of State of the Republic of Cuba declares nine days of National Mourning, from 06:00 on 26 November to 12:00 on 4 December 2016.</w:t>
      </w:r>
    </w:p>
    <w:p w:rsidR="00F83DE4" w:rsidRPr="00F83DE4" w:rsidRDefault="00F83DE4" w:rsidP="00F83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83D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During the Period of National Mourning, all public activities and performances will be suspended; the national standard will fly at half-mast at all public buildings and military establishments.  Cuban Radio and Television will be airing informative, patriotic and historical programing.</w:t>
      </w:r>
    </w:p>
    <w:p w:rsidR="00F83DE4" w:rsidRPr="00F83DE4" w:rsidRDefault="00F83DE4" w:rsidP="00F83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83D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Council of State of the Republic of Cuba</w:t>
      </w:r>
    </w:p>
    <w:p w:rsidR="00F83DE4" w:rsidRPr="00F83DE4" w:rsidRDefault="00F83DE4" w:rsidP="00F83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3DE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(</w:t>
      </w:r>
      <w:proofErr w:type="spellStart"/>
      <w:r w:rsidRPr="00F83DE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Cubaminrex</w:t>
      </w:r>
      <w:proofErr w:type="spellEnd"/>
      <w:r w:rsidRPr="00F83DE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-Granma)</w:t>
      </w:r>
    </w:p>
    <w:p w:rsidR="00F83DE4" w:rsidRPr="00F83DE4" w:rsidRDefault="00F83DE4" w:rsidP="00F83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DE4">
        <w:rPr>
          <w:rFonts w:ascii="Times New Roman" w:eastAsia="Times New Roman" w:hAnsi="Times New Roman" w:cs="Times New Roman"/>
          <w:sz w:val="24"/>
          <w:szCs w:val="24"/>
          <w:lang w:eastAsia="es-ES"/>
        </w:rPr>
        <w:t>Categories</w:t>
      </w:r>
      <w:proofErr w:type="spellEnd"/>
      <w:r w:rsidRPr="00F83DE4">
        <w:rPr>
          <w:rFonts w:ascii="Times New Roman" w:eastAsia="Times New Roman" w:hAnsi="Times New Roman" w:cs="Times New Roman"/>
          <w:sz w:val="24"/>
          <w:szCs w:val="24"/>
          <w:lang w:eastAsia="es-ES"/>
        </w:rPr>
        <w:t>: </w:t>
      </w:r>
    </w:p>
    <w:p w:rsidR="00F83DE4" w:rsidRPr="00F83DE4" w:rsidRDefault="00F83DE4" w:rsidP="00F83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history="1">
        <w:r w:rsidRPr="00F83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Fidel "Absuelto por la historia"</w:t>
        </w:r>
      </w:hyperlink>
    </w:p>
    <w:p w:rsidR="00F83DE4" w:rsidRPr="00F83DE4" w:rsidRDefault="00F83DE4" w:rsidP="00F83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history="1">
        <w:r w:rsidRPr="00F83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Especiales</w:t>
        </w:r>
      </w:hyperlink>
    </w:p>
    <w:p w:rsidR="00F83DE4" w:rsidRPr="00F83DE4" w:rsidRDefault="00F83DE4" w:rsidP="00F83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83DE4">
        <w:rPr>
          <w:rFonts w:ascii="Times New Roman" w:eastAsia="Times New Roman" w:hAnsi="Times New Roman" w:cs="Times New Roman"/>
          <w:sz w:val="24"/>
          <w:szCs w:val="24"/>
          <w:lang w:eastAsia="es-ES"/>
        </w:rPr>
        <w:t>Tags</w:t>
      </w:r>
      <w:proofErr w:type="spellEnd"/>
      <w:r w:rsidRPr="00F83DE4">
        <w:rPr>
          <w:rFonts w:ascii="Times New Roman" w:eastAsia="Times New Roman" w:hAnsi="Times New Roman" w:cs="Times New Roman"/>
          <w:sz w:val="24"/>
          <w:szCs w:val="24"/>
          <w:lang w:eastAsia="es-ES"/>
        </w:rPr>
        <w:t>: </w:t>
      </w:r>
    </w:p>
    <w:p w:rsidR="00F83DE4" w:rsidRPr="00F83DE4" w:rsidRDefault="00F83DE4" w:rsidP="00F83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history="1">
        <w:r w:rsidRPr="00F83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#Cuba</w:t>
        </w:r>
      </w:hyperlink>
    </w:p>
    <w:p w:rsidR="00A65E1E" w:rsidRDefault="00A65E1E"/>
    <w:sectPr w:rsidR="00A65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E4"/>
    <w:rsid w:val="00A65E1E"/>
    <w:rsid w:val="00F8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83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3DE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83D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83DE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83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3DE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83D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83DE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0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59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8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03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8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2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78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53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1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3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ex.gob.cu/en/cuba-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rex.gob.cu/en/fidel-absuelto-por-la-historia/especial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rex.gob.cu/en/fidel-absuelto-por-la-historia" TargetMode="External"/><Relationship Id="rId5" Type="http://schemas.openxmlformats.org/officeDocument/2006/relationships/hyperlink" Target="http://www.minrex.gob.cu/en/users/edito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Decree by the Council of State: National Period of Mourning </vt:lpstr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</cp:revision>
  <dcterms:created xsi:type="dcterms:W3CDTF">2016-11-28T15:17:00Z</dcterms:created>
  <dcterms:modified xsi:type="dcterms:W3CDTF">2016-11-28T15:19:00Z</dcterms:modified>
</cp:coreProperties>
</file>