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0F" w:rsidRPr="00B3610F" w:rsidRDefault="00B3610F" w:rsidP="00B3610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s-ES"/>
        </w:rPr>
      </w:pPr>
      <w:bookmarkStart w:id="0" w:name="_GoBack"/>
      <w:bookmarkEnd w:id="0"/>
      <w:r w:rsidRPr="00B3610F">
        <w:rPr>
          <w:rFonts w:ascii="Times New Roman" w:eastAsia="Times New Roman" w:hAnsi="Times New Roman" w:cs="Times New Roman"/>
          <w:b/>
          <w:bCs/>
          <w:kern w:val="36"/>
          <w:sz w:val="48"/>
          <w:szCs w:val="48"/>
          <w:lang w:val="en-US" w:eastAsia="es-ES"/>
        </w:rPr>
        <w:t xml:space="preserve">Press release from the Organizing Commission </w:t>
      </w:r>
    </w:p>
    <w:p w:rsidR="00B3610F" w:rsidRPr="00B3610F" w:rsidRDefault="00B3610F" w:rsidP="00B3610F">
      <w:pPr>
        <w:spacing w:after="0"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 xml:space="preserve">Submitted by </w:t>
      </w:r>
      <w:hyperlink r:id="rId5" w:tooltip="View user profile." w:history="1">
        <w:r w:rsidRPr="00B3610F">
          <w:rPr>
            <w:rFonts w:ascii="Times New Roman" w:eastAsia="Times New Roman" w:hAnsi="Times New Roman" w:cs="Times New Roman"/>
            <w:color w:val="0000FF"/>
            <w:sz w:val="24"/>
            <w:szCs w:val="24"/>
            <w:u w:val="single"/>
            <w:lang w:val="en-US" w:eastAsia="es-ES"/>
          </w:rPr>
          <w:t>editor</w:t>
        </w:r>
      </w:hyperlink>
      <w:r w:rsidRPr="00B3610F">
        <w:rPr>
          <w:rFonts w:ascii="Times New Roman" w:eastAsia="Times New Roman" w:hAnsi="Times New Roman" w:cs="Times New Roman"/>
          <w:sz w:val="24"/>
          <w:szCs w:val="24"/>
          <w:lang w:val="en-US" w:eastAsia="es-ES"/>
        </w:rPr>
        <w:t xml:space="preserve"> on Sat, 11/26/2016 - 08:00 </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 xml:space="preserve">CUBA, 26 November </w:t>
      </w:r>
      <w:proofErr w:type="gramStart"/>
      <w:r w:rsidRPr="00B3610F">
        <w:rPr>
          <w:rFonts w:ascii="Times New Roman" w:eastAsia="Times New Roman" w:hAnsi="Times New Roman" w:cs="Times New Roman"/>
          <w:sz w:val="24"/>
          <w:szCs w:val="24"/>
          <w:lang w:val="en-US" w:eastAsia="es-ES"/>
        </w:rPr>
        <w:t>2016 .</w:t>
      </w:r>
      <w:proofErr w:type="gramEnd"/>
      <w:r w:rsidRPr="00B3610F">
        <w:rPr>
          <w:rFonts w:ascii="Times New Roman" w:eastAsia="Times New Roman" w:hAnsi="Times New Roman" w:cs="Times New Roman"/>
          <w:sz w:val="24"/>
          <w:szCs w:val="24"/>
          <w:lang w:val="en-US" w:eastAsia="es-ES"/>
        </w:rPr>
        <w:t xml:space="preserve">- The Organizing Commission of the Central Committee of the Party, State and Government for the funeral rites of Commander in Chief Fidel Castro </w:t>
      </w:r>
      <w:proofErr w:type="spellStart"/>
      <w:r w:rsidRPr="00B3610F">
        <w:rPr>
          <w:rFonts w:ascii="Times New Roman" w:eastAsia="Times New Roman" w:hAnsi="Times New Roman" w:cs="Times New Roman"/>
          <w:sz w:val="24"/>
          <w:szCs w:val="24"/>
          <w:lang w:val="en-US" w:eastAsia="es-ES"/>
        </w:rPr>
        <w:t>Ruz</w:t>
      </w:r>
      <w:proofErr w:type="spellEnd"/>
      <w:r w:rsidRPr="00B3610F">
        <w:rPr>
          <w:rFonts w:ascii="Times New Roman" w:eastAsia="Times New Roman" w:hAnsi="Times New Roman" w:cs="Times New Roman"/>
          <w:sz w:val="24"/>
          <w:szCs w:val="24"/>
          <w:lang w:val="en-US" w:eastAsia="es-ES"/>
        </w:rPr>
        <w:t>, informs the populace that as of 29 November, from 09:00 until 22:00, at the José Marti Memorial, the population of the capital may present themselves to pay their respects in tribute to their leader.  The hours will be extended until 29 November from 9:00 to 12:00.</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On 28 and 29 November, from 09:00 to 22:00, at locations to be notified at the opportune time, in every city and town including the capital Havana, every Cuban will have the possibility of paying homage and signing the solemn oath to fulfill the Concept of Revolution expressed by our historical leader on the first of May of 2000, as expression of our will to continue his ideas and those of our Socialism.</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 xml:space="preserve">On 29 November, at 19:00, a mass rally will be held in José </w:t>
      </w:r>
      <w:proofErr w:type="spellStart"/>
      <w:r w:rsidRPr="00B3610F">
        <w:rPr>
          <w:rFonts w:ascii="Times New Roman" w:eastAsia="Times New Roman" w:hAnsi="Times New Roman" w:cs="Times New Roman"/>
          <w:sz w:val="24"/>
          <w:szCs w:val="24"/>
          <w:lang w:val="en-US" w:eastAsia="es-ES"/>
        </w:rPr>
        <w:t>Martí</w:t>
      </w:r>
      <w:proofErr w:type="spellEnd"/>
      <w:r w:rsidRPr="00B3610F">
        <w:rPr>
          <w:rFonts w:ascii="Times New Roman" w:eastAsia="Times New Roman" w:hAnsi="Times New Roman" w:cs="Times New Roman"/>
          <w:sz w:val="24"/>
          <w:szCs w:val="24"/>
          <w:lang w:val="en-US" w:eastAsia="es-ES"/>
        </w:rPr>
        <w:t xml:space="preserve"> Revolution Square of Havana.</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The following day, his ashes will be taken along the itinerary recalling The Caravan of Freedom of January 1959, to the province of Santiago de Cuba, to conclude on 3 December.</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 xml:space="preserve">On 3 December, at 19:00, a mass rally will be held at Antonio </w:t>
      </w:r>
      <w:proofErr w:type="spellStart"/>
      <w:r w:rsidRPr="00B3610F">
        <w:rPr>
          <w:rFonts w:ascii="Times New Roman" w:eastAsia="Times New Roman" w:hAnsi="Times New Roman" w:cs="Times New Roman"/>
          <w:sz w:val="24"/>
          <w:szCs w:val="24"/>
          <w:lang w:val="en-US" w:eastAsia="es-ES"/>
        </w:rPr>
        <w:t>Maceo</w:t>
      </w:r>
      <w:proofErr w:type="spellEnd"/>
      <w:r w:rsidRPr="00B3610F">
        <w:rPr>
          <w:rFonts w:ascii="Times New Roman" w:eastAsia="Times New Roman" w:hAnsi="Times New Roman" w:cs="Times New Roman"/>
          <w:sz w:val="24"/>
          <w:szCs w:val="24"/>
          <w:lang w:val="en-US" w:eastAsia="es-ES"/>
        </w:rPr>
        <w:t xml:space="preserve"> Square.</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 xml:space="preserve">Burial will take place at 07:00 on 4 December at the Santa </w:t>
      </w:r>
      <w:proofErr w:type="spellStart"/>
      <w:r w:rsidRPr="00B3610F">
        <w:rPr>
          <w:rFonts w:ascii="Times New Roman" w:eastAsia="Times New Roman" w:hAnsi="Times New Roman" w:cs="Times New Roman"/>
          <w:sz w:val="24"/>
          <w:szCs w:val="24"/>
          <w:lang w:val="en-US" w:eastAsia="es-ES"/>
        </w:rPr>
        <w:t>Ifigenia</w:t>
      </w:r>
      <w:proofErr w:type="spellEnd"/>
      <w:r w:rsidRPr="00B3610F">
        <w:rPr>
          <w:rFonts w:ascii="Times New Roman" w:eastAsia="Times New Roman" w:hAnsi="Times New Roman" w:cs="Times New Roman"/>
          <w:sz w:val="24"/>
          <w:szCs w:val="24"/>
          <w:lang w:val="en-US" w:eastAsia="es-ES"/>
        </w:rPr>
        <w:t xml:space="preserve"> Cemetery.</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 xml:space="preserve">We also inform our people that the Military Review and the March of the Combative People for the 60th anniversary of the Landing of the Granma </w:t>
      </w:r>
      <w:proofErr w:type="spellStart"/>
      <w:r w:rsidRPr="00B3610F">
        <w:rPr>
          <w:rFonts w:ascii="Times New Roman" w:eastAsia="Times New Roman" w:hAnsi="Times New Roman" w:cs="Times New Roman"/>
          <w:sz w:val="24"/>
          <w:szCs w:val="24"/>
          <w:lang w:val="en-US" w:eastAsia="es-ES"/>
        </w:rPr>
        <w:t>Expeditionaries</w:t>
      </w:r>
      <w:proofErr w:type="spellEnd"/>
      <w:r w:rsidRPr="00B3610F">
        <w:rPr>
          <w:rFonts w:ascii="Times New Roman" w:eastAsia="Times New Roman" w:hAnsi="Times New Roman" w:cs="Times New Roman"/>
          <w:sz w:val="24"/>
          <w:szCs w:val="24"/>
          <w:lang w:val="en-US" w:eastAsia="es-ES"/>
        </w:rPr>
        <w:t>, Revolutionary Armed Forces Day, will be postponed until 2 January of 2017.</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The Organizing Committee</w:t>
      </w:r>
    </w:p>
    <w:p w:rsidR="00B3610F" w:rsidRPr="00B3610F" w:rsidRDefault="00B3610F" w:rsidP="00B3610F">
      <w:pPr>
        <w:spacing w:before="100" w:beforeAutospacing="1" w:after="100" w:afterAutospacing="1" w:line="240" w:lineRule="auto"/>
        <w:rPr>
          <w:rFonts w:ascii="Times New Roman" w:eastAsia="Times New Roman" w:hAnsi="Times New Roman" w:cs="Times New Roman"/>
          <w:sz w:val="24"/>
          <w:szCs w:val="24"/>
          <w:lang w:val="en-US" w:eastAsia="es-ES"/>
        </w:rPr>
      </w:pPr>
      <w:r w:rsidRPr="00B3610F">
        <w:rPr>
          <w:rFonts w:ascii="Times New Roman" w:eastAsia="Times New Roman" w:hAnsi="Times New Roman" w:cs="Times New Roman"/>
          <w:sz w:val="24"/>
          <w:szCs w:val="24"/>
          <w:lang w:val="en-US" w:eastAsia="es-ES"/>
        </w:rPr>
        <w:t>(</w:t>
      </w:r>
      <w:proofErr w:type="spellStart"/>
      <w:r w:rsidRPr="00B3610F">
        <w:rPr>
          <w:rFonts w:ascii="Times New Roman" w:eastAsia="Times New Roman" w:hAnsi="Times New Roman" w:cs="Times New Roman"/>
          <w:sz w:val="24"/>
          <w:szCs w:val="24"/>
          <w:lang w:val="en-US" w:eastAsia="es-ES"/>
        </w:rPr>
        <w:t>Cubaminrex</w:t>
      </w:r>
      <w:proofErr w:type="spellEnd"/>
      <w:r w:rsidRPr="00B3610F">
        <w:rPr>
          <w:rFonts w:ascii="Times New Roman" w:eastAsia="Times New Roman" w:hAnsi="Times New Roman" w:cs="Times New Roman"/>
          <w:sz w:val="24"/>
          <w:szCs w:val="24"/>
          <w:lang w:val="en-US" w:eastAsia="es-ES"/>
        </w:rPr>
        <w:t>-Granma)</w:t>
      </w:r>
    </w:p>
    <w:p w:rsidR="00B3610F" w:rsidRPr="00B3610F" w:rsidRDefault="00B3610F" w:rsidP="00B3610F">
      <w:pPr>
        <w:spacing w:after="0" w:line="240" w:lineRule="auto"/>
        <w:rPr>
          <w:rFonts w:ascii="Times New Roman" w:eastAsia="Times New Roman" w:hAnsi="Times New Roman" w:cs="Times New Roman"/>
          <w:sz w:val="24"/>
          <w:szCs w:val="24"/>
          <w:lang w:eastAsia="es-ES"/>
        </w:rPr>
      </w:pPr>
      <w:proofErr w:type="spellStart"/>
      <w:r w:rsidRPr="00B3610F">
        <w:rPr>
          <w:rFonts w:ascii="Times New Roman" w:eastAsia="Times New Roman" w:hAnsi="Times New Roman" w:cs="Times New Roman"/>
          <w:sz w:val="24"/>
          <w:szCs w:val="24"/>
          <w:lang w:eastAsia="es-ES"/>
        </w:rPr>
        <w:t>Categories</w:t>
      </w:r>
      <w:proofErr w:type="spellEnd"/>
      <w:r w:rsidRPr="00B3610F">
        <w:rPr>
          <w:rFonts w:ascii="Times New Roman" w:eastAsia="Times New Roman" w:hAnsi="Times New Roman" w:cs="Times New Roman"/>
          <w:sz w:val="24"/>
          <w:szCs w:val="24"/>
          <w:lang w:eastAsia="es-ES"/>
        </w:rPr>
        <w:t>: </w:t>
      </w:r>
    </w:p>
    <w:p w:rsidR="00B3610F" w:rsidRPr="00B3610F" w:rsidRDefault="00B3610F" w:rsidP="00B3610F">
      <w:pPr>
        <w:spacing w:after="0" w:line="240" w:lineRule="auto"/>
        <w:rPr>
          <w:rFonts w:ascii="Times New Roman" w:eastAsia="Times New Roman" w:hAnsi="Times New Roman" w:cs="Times New Roman"/>
          <w:sz w:val="24"/>
          <w:szCs w:val="24"/>
          <w:lang w:eastAsia="es-ES"/>
        </w:rPr>
      </w:pPr>
      <w:hyperlink r:id="rId6" w:history="1">
        <w:r w:rsidRPr="00B3610F">
          <w:rPr>
            <w:rFonts w:ascii="Times New Roman" w:eastAsia="Times New Roman" w:hAnsi="Times New Roman" w:cs="Times New Roman"/>
            <w:color w:val="0000FF"/>
            <w:sz w:val="24"/>
            <w:szCs w:val="24"/>
            <w:u w:val="single"/>
            <w:lang w:eastAsia="es-ES"/>
          </w:rPr>
          <w:t>Fidel "Absuelto por la historia"</w:t>
        </w:r>
      </w:hyperlink>
    </w:p>
    <w:p w:rsidR="00B3610F" w:rsidRPr="00B3610F" w:rsidRDefault="00B3610F" w:rsidP="00B3610F">
      <w:pPr>
        <w:spacing w:after="0" w:line="240" w:lineRule="auto"/>
        <w:rPr>
          <w:rFonts w:ascii="Times New Roman" w:eastAsia="Times New Roman" w:hAnsi="Times New Roman" w:cs="Times New Roman"/>
          <w:sz w:val="24"/>
          <w:szCs w:val="24"/>
          <w:lang w:eastAsia="es-ES"/>
        </w:rPr>
      </w:pPr>
      <w:hyperlink r:id="rId7" w:history="1">
        <w:r w:rsidRPr="00B3610F">
          <w:rPr>
            <w:rFonts w:ascii="Times New Roman" w:eastAsia="Times New Roman" w:hAnsi="Times New Roman" w:cs="Times New Roman"/>
            <w:color w:val="0000FF"/>
            <w:sz w:val="24"/>
            <w:szCs w:val="24"/>
            <w:u w:val="single"/>
            <w:lang w:eastAsia="es-ES"/>
          </w:rPr>
          <w:t>Especiales</w:t>
        </w:r>
      </w:hyperlink>
    </w:p>
    <w:p w:rsidR="00B66E39" w:rsidRDefault="00B66E39"/>
    <w:sectPr w:rsidR="00B66E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0F"/>
    <w:rsid w:val="00B3610F"/>
    <w:rsid w:val="00B66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361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10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B3610F"/>
    <w:rPr>
      <w:color w:val="0000FF"/>
      <w:u w:val="single"/>
    </w:rPr>
  </w:style>
  <w:style w:type="paragraph" w:styleId="NormalWeb">
    <w:name w:val="Normal (Web)"/>
    <w:basedOn w:val="Normal"/>
    <w:uiPriority w:val="99"/>
    <w:semiHidden/>
    <w:unhideWhenUsed/>
    <w:rsid w:val="00B361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361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361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10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B3610F"/>
    <w:rPr>
      <w:color w:val="0000FF"/>
      <w:u w:val="single"/>
    </w:rPr>
  </w:style>
  <w:style w:type="paragraph" w:styleId="NormalWeb">
    <w:name w:val="Normal (Web)"/>
    <w:basedOn w:val="Normal"/>
    <w:uiPriority w:val="99"/>
    <w:semiHidden/>
    <w:unhideWhenUsed/>
    <w:rsid w:val="00B361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361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33862">
      <w:bodyDiv w:val="1"/>
      <w:marLeft w:val="0"/>
      <w:marRight w:val="0"/>
      <w:marTop w:val="0"/>
      <w:marBottom w:val="0"/>
      <w:divBdr>
        <w:top w:val="none" w:sz="0" w:space="0" w:color="auto"/>
        <w:left w:val="none" w:sz="0" w:space="0" w:color="auto"/>
        <w:bottom w:val="none" w:sz="0" w:space="0" w:color="auto"/>
        <w:right w:val="none" w:sz="0" w:space="0" w:color="auto"/>
      </w:divBdr>
      <w:divsChild>
        <w:div w:id="88160426">
          <w:marLeft w:val="0"/>
          <w:marRight w:val="0"/>
          <w:marTop w:val="0"/>
          <w:marBottom w:val="0"/>
          <w:divBdr>
            <w:top w:val="none" w:sz="0" w:space="0" w:color="auto"/>
            <w:left w:val="none" w:sz="0" w:space="0" w:color="auto"/>
            <w:bottom w:val="none" w:sz="0" w:space="0" w:color="auto"/>
            <w:right w:val="none" w:sz="0" w:space="0" w:color="auto"/>
          </w:divBdr>
          <w:divsChild>
            <w:div w:id="1478759435">
              <w:marLeft w:val="0"/>
              <w:marRight w:val="0"/>
              <w:marTop w:val="0"/>
              <w:marBottom w:val="0"/>
              <w:divBdr>
                <w:top w:val="none" w:sz="0" w:space="0" w:color="auto"/>
                <w:left w:val="none" w:sz="0" w:space="0" w:color="auto"/>
                <w:bottom w:val="none" w:sz="0" w:space="0" w:color="auto"/>
                <w:right w:val="none" w:sz="0" w:space="0" w:color="auto"/>
              </w:divBdr>
              <w:divsChild>
                <w:div w:id="1503200966">
                  <w:marLeft w:val="0"/>
                  <w:marRight w:val="0"/>
                  <w:marTop w:val="0"/>
                  <w:marBottom w:val="0"/>
                  <w:divBdr>
                    <w:top w:val="none" w:sz="0" w:space="0" w:color="auto"/>
                    <w:left w:val="none" w:sz="0" w:space="0" w:color="auto"/>
                    <w:bottom w:val="none" w:sz="0" w:space="0" w:color="auto"/>
                    <w:right w:val="none" w:sz="0" w:space="0" w:color="auto"/>
                  </w:divBdr>
                  <w:divsChild>
                    <w:div w:id="1427532349">
                      <w:marLeft w:val="0"/>
                      <w:marRight w:val="0"/>
                      <w:marTop w:val="0"/>
                      <w:marBottom w:val="0"/>
                      <w:divBdr>
                        <w:top w:val="none" w:sz="0" w:space="0" w:color="auto"/>
                        <w:left w:val="none" w:sz="0" w:space="0" w:color="auto"/>
                        <w:bottom w:val="none" w:sz="0" w:space="0" w:color="auto"/>
                        <w:right w:val="none" w:sz="0" w:space="0" w:color="auto"/>
                      </w:divBdr>
                      <w:divsChild>
                        <w:div w:id="361636305">
                          <w:marLeft w:val="0"/>
                          <w:marRight w:val="0"/>
                          <w:marTop w:val="0"/>
                          <w:marBottom w:val="0"/>
                          <w:divBdr>
                            <w:top w:val="none" w:sz="0" w:space="0" w:color="auto"/>
                            <w:left w:val="none" w:sz="0" w:space="0" w:color="auto"/>
                            <w:bottom w:val="none" w:sz="0" w:space="0" w:color="auto"/>
                            <w:right w:val="none" w:sz="0" w:space="0" w:color="auto"/>
                          </w:divBdr>
                        </w:div>
                        <w:div w:id="802357520">
                          <w:marLeft w:val="0"/>
                          <w:marRight w:val="0"/>
                          <w:marTop w:val="0"/>
                          <w:marBottom w:val="0"/>
                          <w:divBdr>
                            <w:top w:val="none" w:sz="0" w:space="0" w:color="auto"/>
                            <w:left w:val="none" w:sz="0" w:space="0" w:color="auto"/>
                            <w:bottom w:val="none" w:sz="0" w:space="0" w:color="auto"/>
                            <w:right w:val="none" w:sz="0" w:space="0" w:color="auto"/>
                          </w:divBdr>
                          <w:divsChild>
                            <w:div w:id="915357271">
                              <w:marLeft w:val="0"/>
                              <w:marRight w:val="0"/>
                              <w:marTop w:val="0"/>
                              <w:marBottom w:val="0"/>
                              <w:divBdr>
                                <w:top w:val="none" w:sz="0" w:space="0" w:color="auto"/>
                                <w:left w:val="none" w:sz="0" w:space="0" w:color="auto"/>
                                <w:bottom w:val="none" w:sz="0" w:space="0" w:color="auto"/>
                                <w:right w:val="none" w:sz="0" w:space="0" w:color="auto"/>
                              </w:divBdr>
                              <w:divsChild>
                                <w:div w:id="1431504758">
                                  <w:marLeft w:val="0"/>
                                  <w:marRight w:val="0"/>
                                  <w:marTop w:val="0"/>
                                  <w:marBottom w:val="0"/>
                                  <w:divBdr>
                                    <w:top w:val="none" w:sz="0" w:space="0" w:color="auto"/>
                                    <w:left w:val="none" w:sz="0" w:space="0" w:color="auto"/>
                                    <w:bottom w:val="none" w:sz="0" w:space="0" w:color="auto"/>
                                    <w:right w:val="none" w:sz="0" w:space="0" w:color="auto"/>
                                  </w:divBdr>
                                  <w:divsChild>
                                    <w:div w:id="2144804528">
                                      <w:marLeft w:val="0"/>
                                      <w:marRight w:val="0"/>
                                      <w:marTop w:val="0"/>
                                      <w:marBottom w:val="0"/>
                                      <w:divBdr>
                                        <w:top w:val="none" w:sz="0" w:space="0" w:color="auto"/>
                                        <w:left w:val="none" w:sz="0" w:space="0" w:color="auto"/>
                                        <w:bottom w:val="none" w:sz="0" w:space="0" w:color="auto"/>
                                        <w:right w:val="none" w:sz="0" w:space="0" w:color="auto"/>
                                      </w:divBdr>
                                      <w:divsChild>
                                        <w:div w:id="16732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707">
                              <w:marLeft w:val="0"/>
                              <w:marRight w:val="0"/>
                              <w:marTop w:val="0"/>
                              <w:marBottom w:val="0"/>
                              <w:divBdr>
                                <w:top w:val="none" w:sz="0" w:space="0" w:color="auto"/>
                                <w:left w:val="none" w:sz="0" w:space="0" w:color="auto"/>
                                <w:bottom w:val="none" w:sz="0" w:space="0" w:color="auto"/>
                                <w:right w:val="none" w:sz="0" w:space="0" w:color="auto"/>
                              </w:divBdr>
                              <w:divsChild>
                                <w:div w:id="517081533">
                                  <w:marLeft w:val="0"/>
                                  <w:marRight w:val="0"/>
                                  <w:marTop w:val="0"/>
                                  <w:marBottom w:val="0"/>
                                  <w:divBdr>
                                    <w:top w:val="none" w:sz="0" w:space="0" w:color="auto"/>
                                    <w:left w:val="none" w:sz="0" w:space="0" w:color="auto"/>
                                    <w:bottom w:val="none" w:sz="0" w:space="0" w:color="auto"/>
                                    <w:right w:val="none" w:sz="0" w:space="0" w:color="auto"/>
                                  </w:divBdr>
                                  <w:divsChild>
                                    <w:div w:id="5537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3986">
                              <w:marLeft w:val="0"/>
                              <w:marRight w:val="0"/>
                              <w:marTop w:val="0"/>
                              <w:marBottom w:val="0"/>
                              <w:divBdr>
                                <w:top w:val="none" w:sz="0" w:space="0" w:color="auto"/>
                                <w:left w:val="none" w:sz="0" w:space="0" w:color="auto"/>
                                <w:bottom w:val="none" w:sz="0" w:space="0" w:color="auto"/>
                                <w:right w:val="none" w:sz="0" w:space="0" w:color="auto"/>
                              </w:divBdr>
                              <w:divsChild>
                                <w:div w:id="1842088959">
                                  <w:marLeft w:val="0"/>
                                  <w:marRight w:val="0"/>
                                  <w:marTop w:val="0"/>
                                  <w:marBottom w:val="0"/>
                                  <w:divBdr>
                                    <w:top w:val="none" w:sz="0" w:space="0" w:color="auto"/>
                                    <w:left w:val="none" w:sz="0" w:space="0" w:color="auto"/>
                                    <w:bottom w:val="none" w:sz="0" w:space="0" w:color="auto"/>
                                    <w:right w:val="none" w:sz="0" w:space="0" w:color="auto"/>
                                  </w:divBdr>
                                </w:div>
                                <w:div w:id="1453016626">
                                  <w:marLeft w:val="0"/>
                                  <w:marRight w:val="0"/>
                                  <w:marTop w:val="0"/>
                                  <w:marBottom w:val="0"/>
                                  <w:divBdr>
                                    <w:top w:val="none" w:sz="0" w:space="0" w:color="auto"/>
                                    <w:left w:val="none" w:sz="0" w:space="0" w:color="auto"/>
                                    <w:bottom w:val="none" w:sz="0" w:space="0" w:color="auto"/>
                                    <w:right w:val="none" w:sz="0" w:space="0" w:color="auto"/>
                                  </w:divBdr>
                                  <w:divsChild>
                                    <w:div w:id="966855338">
                                      <w:marLeft w:val="0"/>
                                      <w:marRight w:val="0"/>
                                      <w:marTop w:val="0"/>
                                      <w:marBottom w:val="0"/>
                                      <w:divBdr>
                                        <w:top w:val="none" w:sz="0" w:space="0" w:color="auto"/>
                                        <w:left w:val="none" w:sz="0" w:space="0" w:color="auto"/>
                                        <w:bottom w:val="none" w:sz="0" w:space="0" w:color="auto"/>
                                        <w:right w:val="none" w:sz="0" w:space="0" w:color="auto"/>
                                      </w:divBdr>
                                    </w:div>
                                    <w:div w:id="5898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rex.gob.cu/en/fidel-absuelto-por-la-historia/especia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nrex.gob.cu/en/fidel-absuelto-por-la-historia" TargetMode="External"/><Relationship Id="rId5" Type="http://schemas.openxmlformats.org/officeDocument/2006/relationships/hyperlink" Target="http://www.minrex.gob.cu/en/users/edi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1649</Characters>
  <Application>Microsoft Office Word</Application>
  <DocSecurity>0</DocSecurity>
  <Lines>13</Lines>
  <Paragraphs>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Press release from the Organizing Commission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1</cp:revision>
  <dcterms:created xsi:type="dcterms:W3CDTF">2016-11-28T15:22:00Z</dcterms:created>
  <dcterms:modified xsi:type="dcterms:W3CDTF">2016-11-28T15:23:00Z</dcterms:modified>
</cp:coreProperties>
</file>