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B2265">
      <w:pPr>
        <w:jc w:val="center"/>
        <w:rPr>
          <w:b/>
          <w:sz w:val="32"/>
          <w:lang w:val="en-US"/>
        </w:rPr>
      </w:pPr>
      <w:bookmarkStart w:id="0" w:name="_GoBack"/>
      <w:bookmarkEnd w:id="0"/>
      <w:r>
        <w:rPr>
          <w:b/>
          <w:sz w:val="32"/>
          <w:lang w:val="en-US"/>
        </w:rPr>
        <w:t>IMPORTANT ANNOUNCEMENT:</w:t>
      </w:r>
    </w:p>
    <w:p w14:paraId="5FD15A86">
      <w:pPr>
        <w:rPr>
          <w:rFonts w:ascii="Arial" w:hAnsi="Arial" w:cs="Arial"/>
          <w:lang w:val="en-US"/>
        </w:rPr>
      </w:pPr>
    </w:p>
    <w:p w14:paraId="52841384">
      <w:pPr>
        <w:jc w:val="both"/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t>Dear user:</w:t>
      </w:r>
    </w:p>
    <w:p w14:paraId="708AA4BF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As of next </w:t>
      </w:r>
      <w:r>
        <w:rPr>
          <w:rFonts w:ascii="Arial" w:hAnsi="Arial" w:cs="Arial"/>
          <w:b/>
          <w:lang w:val="en-US"/>
        </w:rPr>
        <w:t>SEPTEMBER 1</w:t>
      </w:r>
      <w:r>
        <w:rPr>
          <w:rFonts w:ascii="Arial" w:hAnsi="Arial" w:cs="Arial"/>
          <w:b/>
          <w:vertAlign w:val="superscript"/>
          <w:lang w:val="en-US"/>
        </w:rPr>
        <w:t>st</w:t>
      </w:r>
      <w:r>
        <w:rPr>
          <w:rFonts w:ascii="Arial" w:hAnsi="Arial" w:cs="Arial"/>
          <w:b/>
          <w:lang w:val="en-US"/>
        </w:rPr>
        <w:t>, 2026,</w:t>
      </w:r>
      <w:r>
        <w:rPr>
          <w:rFonts w:ascii="Arial" w:hAnsi="Arial" w:cs="Arial"/>
          <w:lang w:val="en-US"/>
        </w:rPr>
        <w:t xml:space="preserve"> the consular services provided by our consular office will vary. </w:t>
      </w:r>
    </w:p>
    <w:p w14:paraId="664BBC73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This amendment takes into account the fluctuations in the exchange rate and the 10% increase in the price of services approved in the country.</w:t>
      </w:r>
    </w:p>
    <w:p w14:paraId="7C755148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The requirements for requesting our services and the time limits for granting them are maintained.</w:t>
      </w:r>
    </w:p>
    <w:p w14:paraId="7EBB4C42">
      <w:pPr>
        <w:pStyle w:val="6"/>
        <w:spacing w:line="276" w:lineRule="auto"/>
        <w:rPr>
          <w:rFonts w:ascii="Arial" w:hAnsi="Arial" w:cs="Arial"/>
          <w:lang w:val="en-US"/>
        </w:rPr>
      </w:pPr>
    </w:p>
    <w:p w14:paraId="69F56A82">
      <w:pPr>
        <w:pStyle w:val="6"/>
        <w:spacing w:line="276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lang w:val="en-US"/>
        </w:rPr>
        <w:t xml:space="preserve">The Consulate is open </w:t>
      </w:r>
      <w:r>
        <w:rPr>
          <w:rFonts w:ascii="Arial" w:hAnsi="Arial" w:cs="Arial"/>
          <w:b/>
          <w:bCs/>
          <w:lang w:val="en-US"/>
        </w:rPr>
        <w:t>MONDAY - THURSDAY</w:t>
      </w:r>
      <w:r>
        <w:rPr>
          <w:rFonts w:ascii="Arial" w:hAnsi="Arial" w:cs="Arial"/>
          <w:lang w:val="en-US"/>
        </w:rPr>
        <w:t xml:space="preserve"> from 9 am to 1 pm. (</w:t>
      </w:r>
      <w:r>
        <w:rPr>
          <w:rFonts w:ascii="Arial" w:hAnsi="Arial" w:cs="Arial"/>
          <w:b/>
          <w:bCs/>
          <w:lang w:val="en-US"/>
        </w:rPr>
        <w:t>E 2-5, Vasant Vihar. 110057)</w:t>
      </w:r>
    </w:p>
    <w:p w14:paraId="4B10FCEA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</w:p>
    <w:p w14:paraId="33CE3B52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Before coming, you must request </w:t>
      </w:r>
      <w:r>
        <w:rPr>
          <w:rFonts w:ascii="Arial" w:hAnsi="Arial" w:cs="Arial"/>
          <w:b/>
          <w:bCs/>
          <w:lang w:val="en-US"/>
        </w:rPr>
        <w:t>AN APPOINTMENT</w:t>
      </w:r>
      <w:r>
        <w:rPr>
          <w:rFonts w:ascii="Arial" w:hAnsi="Arial" w:cs="Arial"/>
          <w:lang w:val="en-US"/>
        </w:rPr>
        <w:t xml:space="preserve"> to this email:  </w:t>
      </w:r>
      <w:r>
        <w:fldChar w:fldCharType="begin"/>
      </w:r>
      <w:r>
        <w:instrText xml:space="preserve"> HYPERLINK "mailto:consular@in.embacuba.cu" </w:instrText>
      </w:r>
      <w:r>
        <w:fldChar w:fldCharType="separate"/>
      </w:r>
      <w:r>
        <w:rPr>
          <w:rStyle w:val="5"/>
          <w:rFonts w:ascii="Arial" w:hAnsi="Arial" w:cs="Arial"/>
          <w:lang w:val="en-US"/>
        </w:rPr>
        <w:t>consular@in.embacuba.cu</w:t>
      </w:r>
      <w:r>
        <w:rPr>
          <w:rStyle w:val="5"/>
          <w:rFonts w:ascii="Arial" w:hAnsi="Arial" w:cs="Arial"/>
          <w:lang w:val="en-US"/>
        </w:rPr>
        <w:fldChar w:fldCharType="end"/>
      </w:r>
      <w:r>
        <w:rPr>
          <w:rFonts w:ascii="Arial" w:hAnsi="Arial" w:cs="Arial"/>
          <w:lang w:val="en-US"/>
        </w:rPr>
        <w:t xml:space="preserve"> </w:t>
      </w:r>
    </w:p>
    <w:p w14:paraId="6534E2C3">
      <w:pPr>
        <w:jc w:val="both"/>
        <w:rPr>
          <w:rFonts w:ascii="Arial" w:hAnsi="Arial" w:cs="Arial"/>
          <w:lang w:val="en-US"/>
        </w:rPr>
      </w:pPr>
    </w:p>
    <w:p w14:paraId="4B60B144">
      <w:pPr>
        <w:pStyle w:val="6"/>
        <w:numPr>
          <w:ilvl w:val="0"/>
          <w:numId w:val="1"/>
        </w:numPr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You can apply for the Electronic Tourist Visa, through this link: </w:t>
      </w:r>
      <w:r>
        <w:fldChar w:fldCharType="begin"/>
      </w:r>
      <w:r>
        <w:instrText xml:space="preserve"> HYPERLINK "https://evisacuba.cu/en/inicio" </w:instrText>
      </w:r>
      <w:r>
        <w:fldChar w:fldCharType="separate"/>
      </w:r>
      <w:r>
        <w:rPr>
          <w:rStyle w:val="5"/>
          <w:rFonts w:ascii="Arial" w:hAnsi="Arial" w:cs="Arial"/>
          <w:lang w:val="en-US"/>
        </w:rPr>
        <w:t>https://evisacuba.cu/en/inicio</w:t>
      </w:r>
      <w:r>
        <w:rPr>
          <w:rStyle w:val="5"/>
          <w:rFonts w:ascii="Arial" w:hAnsi="Arial" w:cs="Arial"/>
          <w:lang w:val="en-US"/>
        </w:rPr>
        <w:fldChar w:fldCharType="end"/>
      </w:r>
      <w:r>
        <w:rPr>
          <w:rFonts w:ascii="Arial" w:hAnsi="Arial" w:cs="Arial"/>
          <w:lang w:val="en-US"/>
        </w:rPr>
        <w:t xml:space="preserve">   </w:t>
      </w:r>
    </w:p>
    <w:p w14:paraId="2EB22387">
      <w:pPr>
        <w:pStyle w:val="8"/>
        <w:ind w:left="644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Visa fees:</w:t>
      </w:r>
      <w:r>
        <w:rPr>
          <w:rFonts w:ascii="Arial" w:hAnsi="Arial" w:cs="Arial"/>
          <w:lang w:val="en-US"/>
        </w:rPr>
        <w:t xml:space="preserve"> 5 650 Indian rupees/ Transfer.</w:t>
      </w:r>
    </w:p>
    <w:p w14:paraId="1FE9C2E6">
      <w:pPr>
        <w:pStyle w:val="6"/>
        <w:spacing w:line="276" w:lineRule="auto"/>
        <w:ind w:left="644"/>
        <w:jc w:val="both"/>
        <w:rPr>
          <w:rFonts w:ascii="Arial" w:hAnsi="Arial" w:cs="Arial"/>
          <w:sz w:val="24"/>
          <w:szCs w:val="24"/>
          <w:lang w:val="en-US"/>
        </w:rPr>
      </w:pPr>
    </w:p>
    <w:p w14:paraId="1590DDE0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</w:p>
    <w:p w14:paraId="12E86236">
      <w:pPr>
        <w:pStyle w:val="6"/>
        <w:numPr>
          <w:ilvl w:val="0"/>
          <w:numId w:val="1"/>
        </w:numPr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Or you can apply for the tourist visa stamped in your passport at our Consular Office:</w:t>
      </w:r>
    </w:p>
    <w:p w14:paraId="6A005035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</w:p>
    <w:p w14:paraId="392D86D6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u w:val="single"/>
          <w:lang w:val="en-US"/>
        </w:rPr>
        <w:t>Our requirements to apply for a sticker TOURIST VISA are</w:t>
      </w:r>
      <w:r>
        <w:rPr>
          <w:rFonts w:ascii="Arial" w:hAnsi="Arial" w:cs="Arial"/>
          <w:lang w:val="en-US"/>
        </w:rPr>
        <w:t>:</w:t>
      </w:r>
    </w:p>
    <w:p w14:paraId="0BCB9AEE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•         Valid passport </w:t>
      </w:r>
    </w:p>
    <w:p w14:paraId="3B9BF75E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•         Visa application form duly filled and a passport photo. </w:t>
      </w:r>
    </w:p>
    <w:p w14:paraId="04C759EF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•         Reservation confirmed of hotel or house authorized for rent at least per 3 days. </w:t>
      </w:r>
    </w:p>
    <w:p w14:paraId="39D52742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•         Roundtrip e-ticket. Going from India and coming back to India.</w:t>
      </w:r>
    </w:p>
    <w:p w14:paraId="790382E2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•         Notarized affidavit in which the person declares that only visit Cuba for tourism purposes and not for other activities</w:t>
      </w:r>
    </w:p>
    <w:p w14:paraId="43C0DCF3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</w:p>
    <w:p w14:paraId="1C0C3A3F">
      <w:pPr>
        <w:pStyle w:val="6"/>
        <w:spacing w:line="276" w:lineRule="auto"/>
        <w:jc w:val="both"/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u w:val="single"/>
          <w:lang w:val="en-US"/>
        </w:rPr>
        <w:t>Our requirements to apply for a sticker TRANSIT VISA</w:t>
      </w:r>
    </w:p>
    <w:p w14:paraId="4A18B880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</w:p>
    <w:p w14:paraId="71E4050B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•        Valid passport </w:t>
      </w:r>
    </w:p>
    <w:p w14:paraId="2CC46712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•        Visa application form duly filled and a passport photo. </w:t>
      </w:r>
    </w:p>
    <w:p w14:paraId="7C898540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•        Airplane e-ticket. Going from India to the destination.</w:t>
      </w:r>
    </w:p>
    <w:p w14:paraId="6EF6F3F7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•        Documents showing that the person is transiting for the purpose of working in another country, including a work permit and residency in that country or visa. </w:t>
      </w:r>
    </w:p>
    <w:p w14:paraId="585A2EDD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•        Bank statement showing that the person has economic solvency to cover their expenses during their trip.</w:t>
      </w:r>
    </w:p>
    <w:p w14:paraId="2DDEFBA9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</w:p>
    <w:p w14:paraId="4DC95731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We will inform you about the payment if the visa is approved. The Consulate has the right to deny the visa, not commit to granting it.</w:t>
      </w:r>
    </w:p>
    <w:p w14:paraId="1E2FCBF0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</w:p>
    <w:p w14:paraId="703787D2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The deposit in our bank account should only be done after the Consulate approves your visa.</w:t>
      </w:r>
    </w:p>
    <w:p w14:paraId="5393FBCF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</w:p>
    <w:p w14:paraId="79276514">
      <w:pPr>
        <w:pStyle w:val="6"/>
        <w:spacing w:line="276" w:lineRule="auto"/>
        <w:jc w:val="both"/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u w:val="single"/>
          <w:lang w:val="en-US"/>
        </w:rPr>
        <w:t>Bank details:</w:t>
      </w:r>
    </w:p>
    <w:p w14:paraId="62200B2E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SBI Bank</w:t>
      </w:r>
    </w:p>
    <w:p w14:paraId="7F56F689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Account Number: 00000034089670550</w:t>
      </w:r>
    </w:p>
    <w:p w14:paraId="7A912166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Name: CONSULAR SECTION - EMBASSY OF CUBA </w:t>
      </w:r>
    </w:p>
    <w:p w14:paraId="7B6DBD0C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Branch: NEW DELHI MAIN BRANCH (00691) </w:t>
      </w:r>
    </w:p>
    <w:p w14:paraId="1FB52AEF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IFS Code: SBIN0000691</w:t>
      </w:r>
    </w:p>
    <w:p w14:paraId="5A84BB55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</w:p>
    <w:p w14:paraId="0AB3B13F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1) Tourist Visa Fees (INR)</w:t>
      </w:r>
    </w:p>
    <w:p w14:paraId="23500B19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•         6215 sticker visa if applicant comes personally </w:t>
      </w:r>
    </w:p>
    <w:p w14:paraId="228259F6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•         9040 sticker visa if submitted via 3</w:t>
      </w:r>
      <w:r>
        <w:rPr>
          <w:rFonts w:ascii="Arial" w:hAnsi="Arial" w:cs="Arial"/>
          <w:vertAlign w:val="superscript"/>
          <w:lang w:val="en-US"/>
        </w:rPr>
        <w:t>rd</w:t>
      </w:r>
      <w:r>
        <w:rPr>
          <w:rFonts w:ascii="Arial" w:hAnsi="Arial" w:cs="Arial"/>
          <w:lang w:val="en-US"/>
        </w:rPr>
        <w:t xml:space="preserve"> Party</w:t>
      </w:r>
    </w:p>
    <w:p w14:paraId="546C4A69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</w:p>
    <w:p w14:paraId="006062BF">
      <w:pPr>
        <w:pStyle w:val="6"/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2) Transit Visa Fees (INR):</w:t>
      </w:r>
    </w:p>
    <w:p w14:paraId="261AED03">
      <w:pPr>
        <w:pStyle w:val="6"/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11865 if submitted via 3</w:t>
      </w:r>
      <w:r>
        <w:rPr>
          <w:rFonts w:ascii="Arial" w:hAnsi="Arial" w:cs="Arial"/>
          <w:vertAlign w:val="superscript"/>
          <w:lang w:val="en-US"/>
        </w:rPr>
        <w:t>rd</w:t>
      </w:r>
      <w:r>
        <w:rPr>
          <w:rFonts w:ascii="Arial" w:hAnsi="Arial" w:cs="Arial"/>
          <w:lang w:val="en-US"/>
        </w:rPr>
        <w:t xml:space="preserve"> Party </w:t>
      </w:r>
    </w:p>
    <w:p w14:paraId="787D478C">
      <w:pPr>
        <w:pStyle w:val="6"/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9040 if applicant comes personally</w:t>
      </w:r>
    </w:p>
    <w:p w14:paraId="0A43E29B">
      <w:pPr>
        <w:jc w:val="both"/>
      </w:pPr>
    </w:p>
    <w:p w14:paraId="691F3025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u w:val="single"/>
          <w:lang w:val="en-US"/>
        </w:rPr>
        <w:t>For the process of legalization of these documents in our Consular Office</w:t>
      </w:r>
      <w:r>
        <w:rPr>
          <w:rFonts w:ascii="Arial" w:hAnsi="Arial" w:cs="Arial"/>
          <w:lang w:val="en-US"/>
        </w:rPr>
        <w:t xml:space="preserve">: </w:t>
      </w:r>
    </w:p>
    <w:p w14:paraId="38FC5039">
      <w:pPr>
        <w:jc w:val="both"/>
        <w:rPr>
          <w:rFonts w:ascii="Arial" w:hAnsi="Arial" w:cs="Arial"/>
          <w:lang w:val="en-US"/>
        </w:rPr>
      </w:pPr>
    </w:p>
    <w:p w14:paraId="659831C7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1.         The authorized person must sign the original document in English. In case of power of attorney, a notary must issue the document.</w:t>
      </w:r>
    </w:p>
    <w:p w14:paraId="1D526293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           A sworn translator must translate the original document from English into Spanish. The translator must stamp and sign the translated document.</w:t>
      </w:r>
    </w:p>
    <w:p w14:paraId="4D4BDF31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    The Ministry of External Affairs of India must legalize both documents (English and Spanish).</w:t>
      </w:r>
    </w:p>
    <w:p w14:paraId="14D1C2B3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         Both documents must be submitted to our Consulate for legalization.</w:t>
      </w:r>
    </w:p>
    <w:p w14:paraId="27F6C781">
      <w:pPr>
        <w:jc w:val="both"/>
        <w:rPr>
          <w:rFonts w:ascii="Arial" w:hAnsi="Arial" w:cs="Arial"/>
          <w:lang w:val="en-US"/>
        </w:rPr>
      </w:pPr>
    </w:p>
    <w:p w14:paraId="623EAEB9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color w:val="FF0000"/>
          <w:lang w:val="en-US"/>
        </w:rPr>
        <w:t xml:space="preserve">Note 1: </w:t>
      </w:r>
      <w:r>
        <w:rPr>
          <w:rFonts w:ascii="Arial" w:hAnsi="Arial" w:cs="Arial"/>
          <w:lang w:val="en-US"/>
        </w:rPr>
        <w:t>We do not accept apostilled documents from the Ministry of Foreign Affairs because Cuba is not part of this agreement.</w:t>
      </w:r>
    </w:p>
    <w:p w14:paraId="2470748B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color w:val="FF0000"/>
          <w:lang w:val="en-US"/>
        </w:rPr>
        <w:t xml:space="preserve">Note 2: </w:t>
      </w:r>
      <w:r>
        <w:rPr>
          <w:rFonts w:ascii="Arial" w:hAnsi="Arial" w:cs="Arial"/>
          <w:lang w:val="en-US"/>
        </w:rPr>
        <w:t>If you wish to legalize a photocopy of an original document, before submitting this photocopy to an official translator, you must present it to a notary with the original document and its photocopy in order for him/her to certify that this photocopy is a TRUE COPY of the original you wish to keep. The notary must stamp the photocopy as a TRUE COPY. Next, you will need to follow steps 1 through 4 described above.</w:t>
      </w:r>
    </w:p>
    <w:p w14:paraId="50565745">
      <w:pPr>
        <w:jc w:val="both"/>
        <w:rPr>
          <w:rFonts w:ascii="Arial" w:hAnsi="Arial" w:cs="Arial"/>
          <w:lang w:val="en-US"/>
        </w:rPr>
      </w:pPr>
    </w:p>
    <w:p w14:paraId="1558B1F8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* The agency or the person who presents the documents to be legalized in our Consular Office must bring a letter signed by the company, with the data of the company and the person authorized to present the documents.</w:t>
      </w:r>
    </w:p>
    <w:p w14:paraId="084503A2">
      <w:pPr>
        <w:jc w:val="both"/>
        <w:rPr>
          <w:lang w:val="en-US"/>
        </w:rPr>
      </w:pPr>
      <w:r>
        <w:rPr>
          <w:rFonts w:ascii="Arial" w:hAnsi="Arial" w:cs="Arial"/>
          <w:lang w:val="en-US"/>
        </w:rPr>
        <w:t>The legalization fee for each document is 12430.00 INR. Therefore, the total cost for English and Spanish (set of documents) is 24860.00 INR.</w: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1D4010"/>
    <w:multiLevelType w:val="multilevel"/>
    <w:tmpl w:val="201D4010"/>
    <w:lvl w:ilvl="0" w:tentative="0">
      <w:start w:val="1"/>
      <w:numFmt w:val="decimal"/>
      <w:lvlText w:val="%1-"/>
      <w:lvlJc w:val="left"/>
      <w:pPr>
        <w:ind w:left="644" w:hanging="360"/>
      </w:pPr>
      <w:rPr>
        <w:b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77606470"/>
    <w:multiLevelType w:val="multilevel"/>
    <w:tmpl w:val="7760647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89B"/>
    <w:rsid w:val="0003489B"/>
    <w:rsid w:val="000359C6"/>
    <w:rsid w:val="00820746"/>
    <w:rsid w:val="00EA668E"/>
    <w:rsid w:val="00F63067"/>
    <w:rsid w:val="7186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6">
    <w:name w:val="Plain Text"/>
    <w:basedOn w:val="1"/>
    <w:link w:val="7"/>
    <w:semiHidden/>
    <w:unhideWhenUsed/>
    <w:qFormat/>
    <w:uiPriority w:val="99"/>
    <w:pPr>
      <w:spacing w:after="0" w:line="240" w:lineRule="auto"/>
    </w:pPr>
    <w:rPr>
      <w:rFonts w:ascii="Calibri" w:hAnsi="Calibri" w:cs="Calibri"/>
    </w:rPr>
  </w:style>
  <w:style w:type="character" w:customStyle="1" w:styleId="7">
    <w:name w:val="Texto sin formato Car"/>
    <w:basedOn w:val="2"/>
    <w:link w:val="6"/>
    <w:semiHidden/>
    <w:qFormat/>
    <w:uiPriority w:val="99"/>
    <w:rPr>
      <w:rFonts w:ascii="Calibri" w:hAnsi="Calibri" w:cs="Calibri"/>
    </w:rPr>
  </w:style>
  <w:style w:type="paragraph" w:styleId="8">
    <w:name w:val="List Paragraph"/>
    <w:basedOn w:val="1"/>
    <w:qFormat/>
    <w:uiPriority w:val="34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es-ES"/>
    </w:rPr>
  </w:style>
  <w:style w:type="character" w:customStyle="1" w:styleId="9">
    <w:name w:val="Texto de globo Car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614</Words>
  <Characters>3053</Characters>
  <Lines>27</Lines>
  <Paragraphs>7</Paragraphs>
  <TotalTime>0</TotalTime>
  <ScaleCrop>false</ScaleCrop>
  <LinksUpToDate>false</LinksUpToDate>
  <CharactersWithSpaces>3764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2026-09-07T07:02:00Z</dcterms:created>
  <dc:creator>Consulado</dc:creator>
  <cp:lastModifiedBy>lupe Frometa</cp:lastModifiedBy>
  <cp:lastPrinted>2025-10-24T07:29:00Z</cp:lastPrinted>
  <dcterms:modified xsi:type="dcterms:W3CDTF">2026-09-07T07:12:40Z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96A98EA5A3E745208E0C9AC8650F3613_13</vt:lpwstr>
  </property>
</Properties>
</file>